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E247F" w:rsidRDefault="00F20D6B" w:rsidP="00AE247F">
      <w:pPr>
        <w:rPr>
          <w:b/>
          <w:i/>
          <w:sz w:val="32"/>
          <w:szCs w:val="32"/>
        </w:rPr>
      </w:pPr>
      <w:r>
        <w:rPr>
          <w:b/>
          <w:i/>
          <w:noProof/>
          <w:sz w:val="32"/>
          <w:szCs w:val="32"/>
        </w:rPr>
        <mc:AlternateContent>
          <mc:Choice Requires="wpc">
            <w:drawing>
              <wp:anchor distT="0" distB="0" distL="114300" distR="114300" simplePos="0" relativeHeight="251657216" behindDoc="0" locked="0" layoutInCell="1" allowOverlap="1" wp14:anchorId="47FCCF55" wp14:editId="48AAC6B8">
                <wp:simplePos x="0" y="0"/>
                <wp:positionH relativeFrom="character">
                  <wp:posOffset>0</wp:posOffset>
                </wp:positionH>
                <wp:positionV relativeFrom="line">
                  <wp:posOffset>-15240</wp:posOffset>
                </wp:positionV>
                <wp:extent cx="6981825" cy="9944100"/>
                <wp:effectExtent l="0" t="0" r="9525" b="0"/>
                <wp:wrapNone/>
                <wp:docPr id="14" name="Zone de dessin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18" descr="ciel_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684" y="0"/>
                            <a:ext cx="6962458" cy="994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17"/>
                        <wps:cNvSpPr txBox="1">
                          <a:spLocks noChangeArrowheads="1"/>
                        </wps:cNvSpPr>
                        <wps:spPr bwMode="auto">
                          <a:xfrm>
                            <a:off x="9684" y="914400"/>
                            <a:ext cx="6962458" cy="9027042"/>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50000" t="50000" r="50000" b="50000"/>
                            </a:path>
                            <a:tileRect/>
                          </a:gradFill>
                          <a:ln>
                            <a:noFill/>
                          </a:ln>
                          <a:extLst/>
                        </wps:spPr>
                        <wps:txbx>
                          <w:txbxContent>
                            <w:p w:rsidR="00E31C3D" w:rsidRPr="004E375B" w:rsidRDefault="00E31C3D" w:rsidP="00AE247F">
                              <w:pPr>
                                <w:jc w:val="center"/>
                                <w:rPr>
                                  <w:b/>
                                  <w:i/>
                                  <w:color w:val="0000FF"/>
                                  <w:sz w:val="32"/>
                                  <w:szCs w:val="32"/>
                                </w:rPr>
                              </w:pPr>
                            </w:p>
                            <w:p w:rsidR="00E31C3D" w:rsidRPr="00A33F52" w:rsidRDefault="00E31C3D" w:rsidP="00AE247F">
                              <w:pPr>
                                <w:jc w:val="center"/>
                                <w:rPr>
                                  <w:b/>
                                  <w:i/>
                                  <w:color w:val="0000FF"/>
                                  <w:sz w:val="56"/>
                                  <w:szCs w:val="56"/>
                                </w:rPr>
                              </w:pPr>
                              <w:r w:rsidRPr="00A33F52">
                                <w:rPr>
                                  <w:b/>
                                  <w:i/>
                                  <w:color w:val="0000FF"/>
                                  <w:sz w:val="56"/>
                                  <w:szCs w:val="56"/>
                                </w:rPr>
                                <w:t>Avenant</w:t>
                              </w:r>
                              <w:r>
                                <w:rPr>
                                  <w:b/>
                                  <w:i/>
                                  <w:color w:val="0000FF"/>
                                  <w:sz w:val="56"/>
                                  <w:szCs w:val="56"/>
                                </w:rPr>
                                <w:t xml:space="preserve"> numéro 1</w:t>
                              </w:r>
                              <w:r>
                                <w:rPr>
                                  <w:b/>
                                  <w:i/>
                                  <w:color w:val="0000FF"/>
                                  <w:sz w:val="96"/>
                                  <w:szCs w:val="96"/>
                                </w:rPr>
                                <w:t xml:space="preserve"> </w:t>
                              </w:r>
                              <w:r w:rsidRPr="00A33F52">
                                <w:rPr>
                                  <w:b/>
                                  <w:i/>
                                  <w:color w:val="0000FF"/>
                                  <w:sz w:val="56"/>
                                  <w:szCs w:val="56"/>
                                </w:rPr>
                                <w:t>modifiant la</w:t>
                              </w:r>
                            </w:p>
                            <w:p w:rsidR="00E31C3D" w:rsidRDefault="00E31C3D" w:rsidP="00AE247F">
                              <w:pPr>
                                <w:jc w:val="center"/>
                                <w:rPr>
                                  <w:b/>
                                  <w:i/>
                                  <w:color w:val="0000FF"/>
                                  <w:sz w:val="72"/>
                                  <w:szCs w:val="72"/>
                                </w:rPr>
                              </w:pPr>
                              <w:r w:rsidRPr="00A33F52">
                                <w:rPr>
                                  <w:b/>
                                  <w:i/>
                                  <w:color w:val="0000FF"/>
                                  <w:sz w:val="56"/>
                                  <w:szCs w:val="56"/>
                                </w:rPr>
                                <w:t>Convention constitutive</w:t>
                              </w:r>
                            </w:p>
                            <w:p w:rsidR="00E31C3D" w:rsidRPr="00FC781A" w:rsidRDefault="00E31C3D" w:rsidP="00FC781A">
                              <w:pPr>
                                <w:jc w:val="center"/>
                                <w:rPr>
                                  <w:b/>
                                  <w:i/>
                                  <w:color w:val="0000FF"/>
                                  <w:sz w:val="56"/>
                                  <w:szCs w:val="56"/>
                                </w:rPr>
                              </w:pPr>
                              <w:r w:rsidRPr="00FC781A">
                                <w:rPr>
                                  <w:b/>
                                  <w:i/>
                                  <w:color w:val="0000FF"/>
                                  <w:sz w:val="72"/>
                                  <w:szCs w:val="72"/>
                                </w:rPr>
                                <w:t xml:space="preserve"> </w:t>
                              </w:r>
                              <w:proofErr w:type="gramStart"/>
                              <w:r>
                                <w:rPr>
                                  <w:b/>
                                  <w:i/>
                                  <w:color w:val="0000FF"/>
                                  <w:sz w:val="56"/>
                                  <w:szCs w:val="56"/>
                                </w:rPr>
                                <w:t>d</w:t>
                              </w:r>
                              <w:r w:rsidRPr="00FC781A">
                                <w:rPr>
                                  <w:b/>
                                  <w:i/>
                                  <w:color w:val="0000FF"/>
                                  <w:sz w:val="56"/>
                                  <w:szCs w:val="56"/>
                                </w:rPr>
                                <w:t>u</w:t>
                              </w:r>
                              <w:proofErr w:type="gramEnd"/>
                              <w:r w:rsidRPr="00FC781A">
                                <w:rPr>
                                  <w:b/>
                                  <w:i/>
                                  <w:color w:val="0000FF"/>
                                  <w:sz w:val="56"/>
                                  <w:szCs w:val="56"/>
                                </w:rPr>
                                <w:t xml:space="preserve"> Groupement d’Intérêt Public </w:t>
                              </w:r>
                            </w:p>
                            <w:p w:rsidR="00E31C3D" w:rsidRPr="00FC781A" w:rsidRDefault="00E31C3D" w:rsidP="00AE247F">
                              <w:pPr>
                                <w:jc w:val="center"/>
                                <w:rPr>
                                  <w:b/>
                                  <w:i/>
                                  <w:color w:val="0000FF"/>
                                  <w:sz w:val="56"/>
                                  <w:szCs w:val="56"/>
                                </w:rPr>
                              </w:pPr>
                              <w:r>
                                <w:rPr>
                                  <w:b/>
                                  <w:i/>
                                  <w:color w:val="0000FF"/>
                                  <w:sz w:val="56"/>
                                  <w:szCs w:val="56"/>
                                </w:rPr>
                                <w:t>« </w:t>
                              </w:r>
                              <w:r w:rsidRPr="00FC781A">
                                <w:rPr>
                                  <w:b/>
                                  <w:i/>
                                  <w:color w:val="0000FF"/>
                                  <w:sz w:val="56"/>
                                  <w:szCs w:val="56"/>
                                </w:rPr>
                                <w:t xml:space="preserve">Formation Continue, </w:t>
                              </w:r>
                            </w:p>
                            <w:p w:rsidR="00E31C3D" w:rsidRPr="00FC781A" w:rsidRDefault="00E31C3D" w:rsidP="00AE247F">
                              <w:pPr>
                                <w:jc w:val="center"/>
                                <w:rPr>
                                  <w:b/>
                                  <w:i/>
                                  <w:color w:val="0000FF"/>
                                  <w:sz w:val="56"/>
                                  <w:szCs w:val="56"/>
                                </w:rPr>
                              </w:pPr>
                              <w:r w:rsidRPr="00FC781A">
                                <w:rPr>
                                  <w:b/>
                                  <w:i/>
                                  <w:color w:val="0000FF"/>
                                  <w:sz w:val="56"/>
                                  <w:szCs w:val="56"/>
                                </w:rPr>
                                <w:t>Formation et Insertion Professionnelles</w:t>
                              </w:r>
                              <w:r>
                                <w:rPr>
                                  <w:b/>
                                  <w:i/>
                                  <w:color w:val="0000FF"/>
                                  <w:sz w:val="56"/>
                                  <w:szCs w:val="56"/>
                                </w:rPr>
                                <w:t> »</w:t>
                              </w:r>
                            </w:p>
                            <w:p w:rsidR="00E31C3D" w:rsidRPr="00FC781A" w:rsidRDefault="00E31C3D" w:rsidP="00AE247F">
                              <w:pPr>
                                <w:jc w:val="center"/>
                                <w:rPr>
                                  <w:b/>
                                  <w:i/>
                                  <w:color w:val="0000FF"/>
                                  <w:sz w:val="56"/>
                                  <w:szCs w:val="56"/>
                                </w:rPr>
                              </w:pPr>
                              <w:proofErr w:type="gramStart"/>
                              <w:r>
                                <w:rPr>
                                  <w:b/>
                                  <w:i/>
                                  <w:color w:val="0000FF"/>
                                  <w:sz w:val="56"/>
                                  <w:szCs w:val="56"/>
                                </w:rPr>
                                <w:t>d</w:t>
                              </w:r>
                              <w:r w:rsidRPr="00FC781A">
                                <w:rPr>
                                  <w:b/>
                                  <w:i/>
                                  <w:color w:val="0000FF"/>
                                  <w:sz w:val="56"/>
                                  <w:szCs w:val="56"/>
                                </w:rPr>
                                <w:t>e</w:t>
                              </w:r>
                              <w:proofErr w:type="gramEnd"/>
                              <w:r w:rsidRPr="00FC781A">
                                <w:rPr>
                                  <w:b/>
                                  <w:i/>
                                  <w:color w:val="0000FF"/>
                                  <w:sz w:val="56"/>
                                  <w:szCs w:val="56"/>
                                </w:rPr>
                                <w:t xml:space="preserve"> l'Académie de Grenoble</w:t>
                              </w:r>
                              <w:r>
                                <w:rPr>
                                  <w:b/>
                                  <w:i/>
                                  <w:color w:val="0000FF"/>
                                  <w:sz w:val="56"/>
                                  <w:szCs w:val="56"/>
                                </w:rPr>
                                <w:t xml:space="preserve"> approuvée le 22 mai 2013</w:t>
                              </w:r>
                            </w:p>
                            <w:p w:rsidR="00E31C3D" w:rsidRPr="004E375B" w:rsidRDefault="00E31C3D" w:rsidP="00AE247F">
                              <w:pPr>
                                <w:jc w:val="center"/>
                                <w:rPr>
                                  <w:b/>
                                  <w:color w:val="0000FF"/>
                                  <w:sz w:val="60"/>
                                  <w:szCs w:val="60"/>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96"/>
                                  <w:szCs w:val="96"/>
                                </w:rPr>
                              </w:pPr>
                              <w:r w:rsidRPr="004E375B">
                                <w:rPr>
                                  <w:b/>
                                  <w:color w:val="0000FF"/>
                                  <w:sz w:val="96"/>
                                  <w:szCs w:val="96"/>
                                </w:rPr>
                                <w:t>GIP FIPAG</w:t>
                              </w: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r>
                                <w:rPr>
                                  <w:b/>
                                  <w:color w:val="0000FF"/>
                                  <w:sz w:val="48"/>
                                  <w:szCs w:val="48"/>
                                </w:rPr>
                                <w:t>Janvier 2022</w:t>
                              </w:r>
                            </w:p>
                            <w:p w:rsidR="00E31C3D" w:rsidRPr="004E375B" w:rsidRDefault="00E31C3D" w:rsidP="00AE247F">
                              <w:pPr>
                                <w:jc w:val="center"/>
                                <w:rPr>
                                  <w:b/>
                                  <w:color w:val="0000FF"/>
                                  <w:sz w:val="24"/>
                                </w:rPr>
                              </w:pPr>
                            </w:p>
                            <w:p w:rsidR="00E31C3D" w:rsidRDefault="00E31C3D"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txbxContent>
                        </wps:txbx>
                        <wps:bodyPr rot="0" vert="horz" wrap="square" lIns="91440" tIns="45720" rIns="91440" bIns="45720" anchor="t" anchorCtr="0" upright="1">
                          <a:noAutofit/>
                        </wps:bodyPr>
                      </wps:wsp>
                      <wps:wsp>
                        <wps:cNvPr id="5" name="Text Box 21"/>
                        <wps:cNvSpPr txBox="1">
                          <a:spLocks noChangeArrowheads="1"/>
                        </wps:cNvSpPr>
                        <wps:spPr bwMode="auto">
                          <a:xfrm>
                            <a:off x="9684" y="0"/>
                            <a:ext cx="6972141" cy="914400"/>
                          </a:xfrm>
                          <a:prstGeom prst="rect">
                            <a:avLst/>
                          </a:prstGeom>
                          <a:gradFill flip="none" rotWithShape="1">
                            <a:gsLst>
                              <a:gs pos="0">
                                <a:srgbClr val="FFFFFF">
                                  <a:shade val="30000"/>
                                  <a:satMod val="115000"/>
                                </a:srgbClr>
                              </a:gs>
                              <a:gs pos="50000">
                                <a:srgbClr val="FFFFFF">
                                  <a:shade val="67500"/>
                                  <a:satMod val="115000"/>
                                </a:srgbClr>
                              </a:gs>
                              <a:gs pos="100000">
                                <a:srgbClr val="FFFFFF">
                                  <a:shade val="100000"/>
                                  <a:satMod val="115000"/>
                                </a:srgbClr>
                              </a:gs>
                            </a:gsLst>
                            <a:path path="circle">
                              <a:fillToRect l="50000" t="50000" r="50000" b="50000"/>
                            </a:path>
                            <a:tileRect/>
                          </a:gradFill>
                          <a:ln>
                            <a:noFill/>
                          </a:ln>
                          <a:extLst/>
                        </wps:spPr>
                        <wps:txbx>
                          <w:txbxContent>
                            <w:p w:rsidR="00E31C3D" w:rsidRPr="00F03566" w:rsidRDefault="00E31C3D" w:rsidP="0036071C">
                              <w:pPr>
                                <w:jc w:val="center"/>
                                <w:rPr>
                                  <w:color w:val="0000FF"/>
                                </w:rPr>
                              </w:pPr>
                            </w:p>
                            <w:p w:rsidR="00E31C3D" w:rsidRPr="009B42C8" w:rsidRDefault="00E31C3D" w:rsidP="0036071C">
                              <w:pPr>
                                <w:jc w:val="center"/>
                                <w:rPr>
                                  <w:b/>
                                  <w:bCs/>
                                  <w:color w:val="0000FF"/>
                                  <w:sz w:val="56"/>
                                  <w:szCs w:val="56"/>
                                </w:rPr>
                              </w:pPr>
                              <w:r w:rsidRPr="009B42C8">
                                <w:rPr>
                                  <w:b/>
                                  <w:bCs/>
                                  <w:color w:val="0000FF"/>
                                  <w:sz w:val="56"/>
                                  <w:szCs w:val="56"/>
                                </w:rPr>
                                <w:t>Académie de Grenoble</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7FCCF55" id="Zone de dessin 14" o:spid="_x0000_s1026" editas="canvas" style="position:absolute;margin-left:0;margin-top:-1.2pt;width:549.75pt;height:783pt;z-index:251657216;mso-position-horizontal-relative:char;mso-position-vertical-relative:line" coordsize="69818,994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jr2XaBAAA9A8AAA4AAABkcnMvZTJvRG9jLnhtbOxX227jNhB9L9B/&#10;EPSuWFJoyzKiLBJfigV226Cboo8FJVEWsRKpkvQlLfrvnSEl21mn2CS7LVBgDdimeBnOnDlzSF29&#10;2beNt2VKcykyP7oIfY+JQpZcrDP/l/tVMPU9bagoaSMFy/wHpv03199/d7XrZiyWtWxKpjwwIvRs&#10;12V+bUw3G410UbOW6gvZMQGDlVQtNfCo1qNS0R1Yb5tRHIaT0U6qslOyYFpD78IN+tfWflWxwvxU&#10;VZoZr8l88M3YX2V/c/wdXV/R2VrRruZF7wZ9hRct5QI2PZhaUEO9jeJnplpeKKllZS4K2Y5kVfGC&#10;2Rggmij8JJo5FVuqbTAFoDM4CK2vaDdfo99CrnjTABojsD7DPvzfQX4YDjfi8STXY+f2czpezODb&#10;YwitMxc/n0tYZTaK+b2R9lk2Wqo+broA4Oyo4TlvuHmw1ADc0CmxvePFnXIPxY/bO+XxMvMvfU/Q&#10;FhgJo7ipFwFTS6YLIEfBWfNb3rAN0gNt4DJnhGKQ72TxUXtCzmsq1uxGd0AzID9YHLqUkrua0VJj&#10;N6L62Ip9fORY3vAOM4AwY7uHAJz5fEU4Fi1ksWmZMK4sFGsADSl0zTvte2rG2pxB2OptGVmisr15&#10;pw1uBy1H1T/j6U0YpvFtMB+H84CEyTK4SUkSJOEyISGZRvNo/heujshsoxnAQJtFx4e6iciZt0/S&#10;va9gx3hbOd6W2vpEpKxDw791EboQEvRVq+JnABvmQdsoZooamxUg1/fD5MOAhfmILOZAd5D/fPde&#10;lpB6ujHSgrGvVIt2AElvn/npZEp87+GgD4hQAf2TdBKTMfCkgLE0JSQKrYLAnoOFTmnzA5Othw2A&#10;G5y1O9AthOLCG6bghoey+6cSs2icJSoN0+V0OSUBiSdLSNRiEdys5iSYrKJkvLhczOeLaEhUzcuS&#10;CeTWl+fJwi4bXg5U1Wqdzxvl8reyH0t3SMJx2gj5cnRjyC0aO3IvjWIS3sZpsJpMk4CsyDhIk3Aa&#10;hFF6m05CkpLF6nFI77hgXx6St4NUjuOxzdKJ08i1k9hC+zmPjc5abuAEa3ib+dPDJDrD6l+K0jLV&#10;UN649gkU6P4RCkd7R/eBpzCKTfiiGsP5qAdZgKfnlRqejk+dLB9q2jEIGc0eNRFI7zTxHvNyK/de&#10;lGDI/awPWDtmD/2oapYL3SdSeKZ7J0udnZcVYBoR4mrMceW8CsM4CUncJ+aVVQjnv2W0V4HMZL6A&#10;mwpIpjS/clNbpIZ417ovxbX2Ogk5CB0Mp0zpq8DCU9OSudq4RGqgl8ArakB+XHcUjft+1C1nxpJi&#10;rXHqsA1OevZWkwSmv3orkLQX7NXPfllcEOoBSDizaw9/8NRVRYOkdHp+L1HR8d7mose7W9+CU7Fv&#10;wR3OtcADMIuGcL3hDTueB0N6ceTpi8ygsmgFGYskdXQ1+3wPvdiZy/IBCgB4gXnHSy80aqn+8L0d&#10;XCAzX/++oQqY07wVQA1LXbhx2gcyTmJYo05H8tMRKgowlfnG91xzbuAJlmw6xdc17OQqTsgbOLQq&#10;bs+So1e936AQztd/XSrGZ1IR24vOSb3/x1LRU/54VidxROBOZs/qg4wASb6JBNTUN5H4yiJhXyoO&#10;JfB/0Qr3BtfBBQNF2b0G47vr6bPVluPL+vX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C8uzIPhAAAACQEAAA8AAABkcnMvZG93bnJldi54bWxMj8FOwkAQhu8mvsNmTLwQ2BWkobVb&#10;QkxMPCgRNIHj0h3bxu5s012gvr3DCW8z+SfffH++HFwrTtiHxpOGh4kCgVR621Cl4evzZbwAEaIh&#10;a1pPqOEXAyyL25vcZNafaYOnbawEQyhkRkMdY5dJGcoanQkT3yFx9u17ZyKvfSVtb84Md62cKpVI&#10;ZxriD7Xp8LnG8md7dExJR6vRekev7+vhrUw2ezXbfyit7++G1ROIiEO8HsNFn9WhYKeDP5INotXA&#10;RaKG8fQRxCVVaToHceBpnswSkEUu/zco/gAAAP//AwBQSwMECgAAAAAAAAAhALu0EbWTaQAAk2kA&#10;ABUAAABkcnMvbWVkaWEvaW1hZ2UxLmpwZWf/2P/gABBKRklGAAEBAQBgAGAAAP/hDUpFeGlmAABJ&#10;SSoACAAAAAIAMQECAAsAAAAmAAAAaYcEAAEAAAAyAAAAugAAAFBpY2FzYSAzLjAAAAUAAJAHAAQA&#10;AAAwMjEwAqAEAAEAAAByAQAAA6AEAAEAAADtAQAABaAEAAEAAACWAAAAIKQCACEAAAB0AAAAAAAA&#10;AGUzMmU0MWEzZTIyZWRkNjQxOTdiZDA4YWE1MzJiNDMyAAACAAEAAgAFAAAAtAAAAAIABwAEAAAA&#10;MDEwMAAAAAAgICAgAAAGAAMBAwABAAAABgAAABoBBQABAAAACAEAABsBBQABAAAAEAEAACgBAwAB&#10;AAAAAgAAAAECBAABAAAAGAEAAAICBAABAAAAKgwAAAAAAABIAAAAAQAAAEgAAAABAAAA/9j/4AAQ&#10;SkZJRgABAQAAAQABAAD/2wBDAAUDBAQEAwUEBAQFBQUGBwwIBwcHBw8LCwkMEQ8SEhEPERETFhwX&#10;ExQaFRERGCEYGh0dHx8fExciJCIeJBweHx7/2wBDAQUFBQcGBw4ICA4eFBEUHh4eHh4eHh4eHh4e&#10;Hh4eHh4eHh4eHh4eHh4eHh4eHh4eHh4eHh4eHh4eHh4eHh4eHh7/wAARCACgAHgDASIAAhEBAxEB&#10;/8QAHAAAAQUBAQEAAAAAAAAAAAAAAwIEBQYHAAEI/8QAMBAAAgICAQMDAwQBAwUAAAAAAQIAAwQR&#10;BRIhMQYTQSJRYQcycZEUFVKBFhcjYrH/xAAbAQABBQEBAAAAAAAAAAAAAAAEAQIDBQYAB//EACkR&#10;AAICAgICAQQABwAAAAAAAAECAAMEERIhBTETBiIyQRQVM1FhcYH/2gAMAwEAAhEDEQA/APsuNctm&#10;Y9I7COo25Dq9r6Rsx9f5QfK/pExjmoxr9tW6S3bcYcLx2RxuU73MHRvEHmXZdeSv0h18634gOV55&#10;FxgoOrCNa+0skqsK8F7Bmaa6vmbD0R6lsW+k9usb+0Bmcji4uvctUb/MoV2VlNgG5bXDDwdyncpz&#10;GZk2dL2luk62YTj+FNrfl1CLPN2BdBe5s9XNYtlorDb341JFXVgCDvcxLiufyEtqrJXpXtszT+F5&#10;Sm3DS17l3rv3+ZBneMbH0RJcLyzO2rJOm1A/QToxca1rXkKH3CXWrSg35lWV70JcLceJZvUXY4UT&#10;qbBYuxKtyXqA05TVoFcL57wvH89SbEVnAdviFHCs4ctSv/m1fya/Us8BnY1eXjvTau1YaiqrhYmx&#10;rcUXCrtjBBtT17lmWSxe/RmN+vfSTYtnuY6k1kzpqfMYeNm0HrHVOmrw/OulQV/cyOXg8LSF9SU2&#10;IHJHUvTF2ID9RgbMqlXFfUOr7TKqD+pq7nABDnUqnqFsqgl6lJXwZV202nZdsTNM5LBGTjsobyJW&#10;cXg1rz0Wwm0dX27al3h5dYQ79iZjKwnrs1+jDcdx1VuCGI31Lo7HiVDmfTNq5f8A4lBUnZ1NUspx&#10;6aPq0igfeRN/JcPW2jl0g/YmMxs+1XLICZNkYArADMAf9zKszi7se3bV9C70IrGtzPdNWK7HXfzL&#10;9m42HyV7Cnv87A7SqX1/6Tl3a6Q+jotLunM+ZeJH3f2lY1YU/wCJZeI563Fx6ar9llH16gPVfq+m&#10;tK1x2Pf95I8TP/8AW768y0vYD1D+QJFc3yNuU4DOCP8A1klXhUa4Mwjjlv8AGUB6kzk88ozHsJLK&#10;x76MkPT/ACOJdlKwc9W/kygFyfMfcYuWGFuOrHR+Jb24Ffx6B1BVc7m0vzoorFgYdIHfvC43qrHy&#10;UAVtn5G5lH+Zl3qUsDKR8fmOOIOTTlp19QDSifw1QU8j3C1yrF9GaLyHqjHxW6fuJ0oPMU235pC7&#10;CqPmdH1+Mx+I37jGtsJ9zejGGTg9eSt6r9Q/Mfzu8xSsVPU291K2jTRjl5VtFRAqLNrtqQ/Ejlmv&#10;ezIRVUtsD7CTeY5rZWIDfiQ/L81lYSmyvDDJ/wDIZQGYcUUbMp8ooLN2Oev1F+o0e6pK2t6QT3G9&#10;bmZc/XUubY3udD1/8AyQ5r1rblZPTXjhVUEN3+ZUOZ5Jcrwuj8nfmafxeBdVrn1KTMyFtcsJoPoj&#10;lqr6jTZZWr/BJ1v8SK/VHHNdldvuj6h3HzKFRm3Y5BqcqQQwP2MNy3M5fJKBlP1keDD08W1eULlP&#10;UHNwKcTI219uSIInvFRMvQJBEtLj+m/svlPVaykMvYH7yodPUdDvJf01VnJmC3EqawjyB3MHzU50&#10;Mu9R1Z0wMuz4dNedb9IfvsaEh+RzGx8lGavpRW7EiWX0/wAdz+Re2RbijoHbuNExj609O57VPcKS&#10;e29ATPU3Vi4VuwP/AGFtW3HlqVDluXe7MZqrNqwnSDtVq7CjKQwPcGdNImOgUACBFzufVsFlPalZ&#10;NVfWZVF9cYXQWdSnTrY87g/+4PF++ayj9P8AunmS+Oyd/hNm3lcVhoPqSXLc1RhtX/lVv1MPGvEb&#10;ZWfh5/GX+w6k9HgnRkdzHqTiOSxmNbVtZ4UMO8z7lM56cy4I5RW7Dp8S2w/Gm0DYKsJRZOUeR03I&#10;Rpz2PZRex6elSdH+ZEPH2VnW5GOKbG2FO9nzGL+O3czX0KwUBvcqm0YA+IMw1ilT38wLQpYkT8zw&#10;+Z78zyPnT1DpwfzNn/Snglx8Vc+6tA9o2mjs6/Mxuno9we5sLv4m7/pRuz04twyDZWGKIuv26mf+&#10;o7GTF+0+5Y+KrFmQoIlxAAg8iut6yHUEaiMy2yoKaxvv4gr/AHWr6j/UwSqejuay65dMut6mIfqV&#10;xBxObstqpIqfuNDtOlm/UGxGuZCx2PuJ09F8dlOcdeQmJuQczqUi65mAHVAM22i7PmCaEqBBRPRa&#10;ynYYiJyLmtO2O4hjEGSBRvckHqeHuYgjbRUS34kgjYiwliNtv+Z7Tjtc2k1sDZ2YkiPONyqcawG1&#10;A6Hz28RWJC/bHD3BWYLLiPkBgVQgE/kxjJTOzEGPbh47B6mYN1dOideIwFRNRs2ND4+YtbNrbRSB&#10;+p2HUbsqqkdi7hf7M+gvQHEvxXFNW1gKu+wgGunXb+5gHHv7edS/UE1Yp2fjv5n0dwmQn+Cj+4rg&#10;qGL7/dv5ma+p3f41UejLXw3AX8mj/KZV0WIgK8qu4EA9v4ieQyKl0bNaI+YLBfHvQsjdvtMgqfZs&#10;iXVtxN3FSJUfXnHU37sJ6QR534M6Nv1O5CvGoqprtQkt9S78TpsPGJcccEHqZrJIFhme3ARs0dXA&#10;xswl2kAEF8zw+IsiJI7yQR4gzEnwfIi2iGjxEIiT+2CbcWftEnxHiLEEd5I2LSnG1VivVpBZ338n&#10;wP6jFH6G30gzy2xmcts95zKWIigxdFLNaqsQmzrbeBNX4H1VxfC8Lj4tzLkPQuj7fca/kzIeo/cz&#10;nyLOjp6u32gubgLmAK56ElpuNR5L7l89VfqDk56GnGpWlOokN86+JEYHrXkMOixUtdrGH7mPiVJ3&#10;J8xEfX4vGSvgF6iPe7NyJ7j/AD+QyM29rb7GdmOySZ0ZCdDggUaAkJO5b7Ujeyv8SQtTvG9iynRo&#10;wRgwg2Ed2p5jdx3hCmPECREEbhWEG0lBiwL+YmFcQZ8yQGIINokwn5gzHiLEt4gmhTBvHidAmcJ6&#10;09Uakk6cJ09+Z0SNMv166bxGti/MkrFBPeM7V0TM6jTh2IwsEb2L3j117xvasKRpwjNxBNHbprv8&#10;Ru66MIUx0DENCERDSURIKIaGCFm0Ihq20THgidAmDaEPmJYSUGLBETovU4LHbiRIHedFgd50QmIZ&#10;o2Uvt2EdjqM7l2dx7kqSY3RlVGD/APEzKHqInqM7a2VeojsfEbWDYjq3bdt9oNsa3o9wKSIUra9x&#10;YyYFjqAuTt4jwU2NZ0qDuSf/AE/nKi2GlmDeNCSG5K9cjHgEysMsQVlnt9OZQRrGXp6e5BkDdjtX&#10;YUb4k9WQln4mKVP7jPupBE612Yahnqb/AGz3FxzdeK/vJ+Q1uN0YwKmeFTLGvDgVOz9un7z2ria7&#10;aDZ1AH4kf8WkdwMrLKR5E8Ak5dxbewW+d9oyrwbC5Uqf6ky3qR7iFTGOp0NbU1b6InSTlGmaPl0k&#10;IdHv9pEWAgnfmTebsH6ZFXqTM3Q3UaI3q6ev6vEt/pOvCvxLK7mUkHYBlOcd5K+m72qzkTWw3aJm&#10;Vl6joyeptN2JaF4fi7MgNR0+e4+ZJsWrAxcZ0P09ur4kXyeFdj2JbWvR1faeenVsfkWexiSNjvKV&#10;1LpzLbAhi9HjrUfLg3WVXW5dgZiD2X4mac3jBeRdV79/E2O720qY2MoGu8y31ItZ5XeP3+qF+IvY&#10;2NOyq+AEgxW+iWr+mND1UW9S9j8S01VV2KazWerUhuYxLKrtlQB+Je1Xhm4mCFdCF485nIH2wd77&#10;Sf4r0nmuwbJ2tW/vqMfQ+PbkZ6qjBSPmadbgZNmGafc2xH7tSp8jmtQ/xoQIVj0G0bA3IZvS+D7S&#10;mt9dP377lb9Q8ZiYl/0ka/EmspsrDt/wTYdn53B4fG2Z9zLld9eDBKbXr+932I5wp6A7mc87ip1i&#10;ylCF+Z0s3qnHGNY2IlakA9jOmjxsrlWDArE+6f/Z/+0AHFBob3Rvc2hvcCAzLjAAOEJJTQQEAAAA&#10;AAAA//4ADEFwcGxlTWFyawr/2wBDAAICAgICAQICAgIDAgIDAwYEAwMDAwcFBQQGCAcJCAgHCAgJ&#10;Cg0LCQoMCggICw8LDA0ODg8OCQsQERAOEQ0ODg7/2wBDAQIDAwMDAwcEBAcOCQgJDg4ODg4ODg4O&#10;Dg4ODg4ODg4ODg4ODg4ODg4ODg4ODg4ODg4ODg4ODg4ODg4ODg4ODg7/wAARCAHtAXIDASEAAhEB&#10;AxEB/8QAHQAAAQQDAQEAAAAAAAAAAAAAAwACBAUBBgcICf/EAEMQAAEDAgMGAwQHBwMEAgMAAAIA&#10;AQMEEQUSIQYTIjEyQVFhcRRCgaEHFSNDUpGxM2KSwdHh8BZygiQ0U/EXoiXS4v/EABwBAAEEAwEA&#10;AAAAAAAAAAAAAAMAAgQFAQYHCP/EADURAAICAgICAQMDAwIFBAMAAAABAgMEERIhBTEiEzJBBlFh&#10;FCNxQnIVNIGRsSQzQ8FSofD/2gAMAwEAAhEDEQA/APv4kkISSQiPNMMYKgnnI5HU6mH5NZ8nka+E&#10;SNlIkUbxh4aKY++jWYJxlyKfEqrLTnd+TLiGNVm8xKR/NbX4mv5Nmi+Ut+peEwar/wCrEc3Ml3zB&#10;Ic1JGXiyD5lcCw8DDnlpG3AAiOiItBb2zucIqMdISSwPEkkISSQhJJCEkkISSQhJJCEkkISSQhLF&#10;9UjDejKSRkSSQhJJCEgzR7yJOi9MFZHnBxOVbY4EVdh0mUbmzcl5T2h2aqIayV90/PwXYv03mRjD&#10;g2cH8pRKu9r+TlWLYeUWbMK53VQkM5eq7ng2KUDTrSLu3SV1yRD0fapJeDj10JClPLGnJbYOcuMG&#10;ykqJiyqu4iPRWla0jQcucp2ksBfLyQZulOj9w2xONRrVZT+0AQLQcU2VqJJCkjG/xWz4WUqJaZz2&#10;+h2NspKHBaylxMfs31dduwWY46GMSuz21WfLWQvimif4jdGUmbpTyZ4lIWgyWmdxqlzrTEkmhhKO&#10;dVDG9iJOjFyfQG22FMeUmRyxCFu/zUU8WES6mUqNEmUd3laofaw0WKRm/ErGOQZAzC90GytwJ+Jm&#10;15S69j0kEsxJpGIvxOspbGuSitsde7aJLA72JJIQkkhCUOaTVEitsjXyUYCjqRvlJTObJSjxZii1&#10;WR/wJJDJQkkhCSSEQaylGeF/Fcv2i2Ygq4JH3bNJZ+3NX3jsmVNiZz7z+Epf3UeY9r9lygmktH38&#10;Fw3EcHKOYuFej/D5inSjjmRXqRS/V/7vySW2/WK/TPsMkvEp60Eo8wuTJ0fYG1NwaKiohJAjjyur&#10;JS3E0yylxv2ydwZFX1OXK6xXvkEynD6RSRkJVPxWww0cclO2nZSbpOGig8ZTDIckyHJhkYnmysgZ&#10;Rh8klY7FodbiRxZcibT1zC1r/NSCxfJzUeVHKRb0+VVVSJUOKwyD2/NGLEIRUV0ST0XlflaZ18ip&#10;rsaCKAuJhFubu655X7WQBVEIyMVn8VfYOFKz8GheY8rK2fGJEj2shk0zNm9VHk2hlPp/VXiweD+R&#10;qn17LF7DUuOVBSixeK6BhuIFlC7/ADVXm40YroufGZU6b0bdFUDJGzrO+bOtT4NM7FHIjKKf7hs2&#10;irKuZx1Tq1uQLMs40toiR4hlLmrWGqGVvNGsq12V2FnKx8GSklDNiEmuVllLY1vRFkJ7KtmkK6l1&#10;pbNfy5y0QxkIZfir+lm3kVk66PWyN425/UcWS0lBNrEkkISSQhKprqUTG6NVLjMrc6pW47TOT7VY&#10;DDVUUhuPF6Lzbj2zwjObCK7D4DMajxOD51SrscTS/qIv/H8kl0b+r/kpOKPpokvKR6lEkkIj1A/Z&#10;3WvzPlJ9VOp7NY8muL2QyqnEHVTUYkLXZyZW1VW2aDl5rUeJDp53OqzX4fBbth9R9i2qblw6JHgr&#10;uN3YSqk0Wt4hUMEJFfko+PHbRZeXu4xkaLJtEUNU4u+l06THHqIS3ZOK2pYetSOfK5ta2UhbUVFD&#10;L9pJcb93TJNvuLKMjKwXjFb8kgf9TOC0mUuLbWHUUX7Z2HydcmxLHJPaCPfW4vFbR43BUFrRBut5&#10;EfDtoJCrGF5Hy38V1PD8Qjkw9ikJr201RvI43DWkOpmWVLiEe+ZszfmugYNiTE4iRfNaXm0vgWVF&#10;mp7N/paq8fNWsROTt6rRbI8WdRwb3ZBE3ecCizNnBRYrTL+9qdfEpjpyYnUil3gmp0mpRNTqrnVe&#10;tGxxlmiZ09VD6Z0SL3FMaRZRVfLPl7osI7IGVaoIgvXR+PzQTqYybmp0a2jVrMyuS9kIph3is6Wo&#10;s46olkW4kTEvSv2XccomKKqlrTOgwmpx2hLDlZNHt6RgSYmTkn0Yi+S2JBnHNCnR9jLVuto0/EqQ&#10;pIDHxZcSxzAZPaZHyu/hot78TkKuRxLy1Eo3M1T/AE/J+BJbv/Wx/c1bgz2ckuFnpsSSQiHWFlhW&#10;pVdQ4urTFjs0fzlrgUFTUTZC3d/VabiE8sR5ivzW2YkI70cqtnKXbGUWMbsluWG44MhC2Zhf1Tsv&#10;FbTYTFyJVWqSL+euH2fM5dvFc8xrHB4o4y5eDqFg47lMn+QyvrNHOamsKSrVnQlIx+TrdbIKNeij&#10;RX40OaLhXMa6SSGYrE6ufHJOOmAuRrVZjE+TLvH1WuT1kkhdV1uuPRGKITDU1SUUuZbFHtFNDDkE&#10;nTb8dWsXaLHD9oar2oOJ+fiut4HjE8m7zLUfJ4kIxJlMnyO7YLO81DGTvqtwg0ZlxXKjxsaOneIe&#10;4IOcifGWbRV2tI2yM+U9Ej2UX5pvsuV+FC+oWDxFrZKj4RssHMIoWm2TOarh2QJqjgWq4liG4iI3&#10;LRla41fKSRo/lspqHRz+faohqyEeV0v9V5tGt+a27/h60jm/1rN+y5w/GBqG4vgr+GsG7WLn5qpv&#10;o4S0TcfIcGXlLXatxK8jqczNqtfur0zpvjc3nAmCWZkOTkoKWmbRKW69jY+pSEpexVfaJLsmhiDU&#10;UwkDrT8Qw+IjfMN/BW2La4s0PzeJFw5FH9U0/wD42SV7/UTOd/07/c60ktMPQAkkhESqHNEtaqKY&#10;XVjjy4mneXpVjK8qcWZ1qOOUIyRs4jqthxbGrUc2y6YwiU9Lg4vDmLhUeRho6rhk5K8Vrtm4lS9R&#10;iQcQx4hpcu8+a0GqxYin8bq8wsVJEOctsjwSSzVGZr5Wdb1h9OW6HN4IuY1COg9KIeMU5NCVtVxj&#10;HpijMmt8VZ+J1NoDds59ORSSoTi7OK6JHpJEDsPvAaNRN7edKMWYey5o6gY5RfwXUMGxgREcpLXf&#10;IUucSTVLizu2y+0AFTsJE2VdCbGoY4829G1vFcUzsSSvaRtmJmuiIocZiqD+zlYlsFDUZibVUd9L&#10;rWmbN47O+tetmxCTOKcqI6cntDTewKjqp8r81JpjtlP5Gz6dZSyVlmdc32nxmOMd2JLa8ChzuRyf&#10;yGTzWjm5VQyykWZRvaMs3Ut/VeujWuWy9o8W3EfVl+KMW1BDONpFAeH9STeh6l8TdsDx16hxEn+N&#10;10yjqMwDd1pPkKPpzaNq8Pe42cS8hmZ25qQ5XZaxKOmdXqtU6xw8k4pMrJmtktS4xK2eoIX5psVd&#10;fupSr3EoXmOF/Fkj2hiHmqetsSdVHjIj59qtoZTpK0ND0joCS1s7UJJIQGYbxLX6sdLqZQ+zW/KR&#10;+DKOaUhWt4hXB0utkx4cpHJ8u174kP2+EaQspNyXN8YrSKrPKS2TBqf1G2U9vaNQqvaCPiJ7KN7O&#10;ZSCtyhKMY9ETgX2GwEMrLdIRl3YiKosuScibWviWBYXJPRu5eC47tXgZRylw90/xeSo38TN0Pgct&#10;mw4o5HzD8VW1EFna1l1CuzloqtcTEdDJMN0pcP3fV27I31kpaQ3j0Pjh04fkryhqDjfhvdRbtTiY&#10;jJbNsw3aWelqMuZ2stsk2ukKAftC81qOT4+MrFIlxm0XmD7T2y/acTv4rt2A4oNRSRnm17rRfL4n&#10;01vRc4F307VI3aGvGzaqyiqWJua57ZXo6/h5qnpbFNNwOtTxCsGN3zFlRsaDlIrfM5HGs0PEsZyi&#10;Qxl81xPafFpDqCsXddM8RjJWJs5LfLlE12ixR82UiU+asIgchutunTqZDUnoppsUmFnFrijUs00z&#10;s5XUl1RjDYk+zpmy88gziJX5ruNHUP7IJX7LmXl4L6pdYknXLZYx4hlK2ZWEeI3WozpNzxfJa+LL&#10;AK8XRCqhceaguppm0wzYzgV88mYeaq944m+vdTa11o1fMs1PkOaryva6Uk+YOaLw0yH/AFXKDiQs&#10;zfiSUjRT81+50VJaud0EkkIi1B5RsqqUd4KmVddmv5z5ycTX66PKBXXNsYLKROL6rbMDuRyHyMNX&#10;GgzYoQyEOZU81UUs+a/db9VUo9lHvskaSRZvJRc2U0aP7GPybNgse/nEV0ynwpxiEsq1fyFvCeiw&#10;pW4lyNK/s+XW/qufbS4LvHIiHmyrcG/heSLIPicdxnBjGGTKOvoufyYbM1R0911zByE6yknD5F3S&#10;0m7pbkHbuypMQzFLwjlUqqSla2DkviQRpiFx/Eranp8o3Uq2fQ2EdMU2WB3IrKG9aTtw3JMjHmti&#10;f3E7D66o9qHLdhuvQ2yeMGOHRZiy2Zar5uiMquiZjtqRuX+onGpESka11u2G4vFLCLtIzv4XXLsv&#10;EcYJpG0YWW6bk2+i2mrx9nfi7eK4jtrtVHTmUMZatzdnTvD4jtyEiV5jLVySRzOPaQpIizFz81pe&#10;PYmJcWZl1nExfp3dGkylyRq0GJZZnJy+a2WjxaAocpF2/ErvIobW0AjJDRngkqufdbRh4wu3Uyq8&#10;hSjAPF8pG/YOwxmJLpdLiAjRsN+y53nwc5FlX0Qamu94Syp1Pju6e0hZlB/p+cNBXLRcw4/Tll4+&#10;fmrYcWj3ObPpZVdmLKLJ1OZOINsYikfLnQzxCH8aYqJRZieY7PZU1eMRwloXzVfJtJCMXU1/VWVe&#10;JKaRVztaZW/6ob8Tfmkp/wDQMi/UZ6KSuuYnpbZhyFubpZmWdMbyWyDNxOgsNwUmPoo7FuxlFXw5&#10;xJloeJYQUkcjjdbHhWqDRzHydL+u5HKMUweWGqJ8q1mSEo5bLpuParII1GcdMnRZmptVCLq1Ro+2&#10;NNx2b3gVIllXb6Et5TBcebLSPL6+psusPbkkWjwiwqrrKKOaLKXyWtV2NS2X2RSlA5/jWCw5Cyi1&#10;/Rc/PZxnn1j7/hW+YOW1WavOHyCSbNvuOnstZqtl2EiIhV1RnaY2UFs1Wuw/cz9KjD9jTrZYz+pB&#10;EGRTV0m9fKp2F4Xvw6Xe6mzn9KkDD5M2ykwQRkHMPLyW5U3/AENPZuEVquVb9b4k2MdCGuKare/y&#10;U6PGqiimzDI4t6qtnjxn8WPJVVtvVNRFGUnbxXD9pscqaqrkIif81aeI8fCq3kBtlKSNRi2hKPhI&#10;lBrsUGam4SW/wxeNnIr1M12SuL8Xbugx4xNGVxK3xVyqFJaA8mWlNtBIM7Zndb5he0Dk48X5KkzM&#10;NcdoNCTOq4JimaNrkt3p8SEo8u8+a5dmUNTZbQl8R1ROIx5s3NaziGLDFAWWTVvNCx6nNpaHSktG&#10;sw7WHHUW3r9XitrpNrHlhEc6s8nxy1vRGjYy8psVKR7sSPPihA3UqF4656JfLo0vGtoJAcuP5rTH&#10;2mlY3vJ81tWJhRlX6IFkzH+pC/8AI/5pKw/of4Acv5PoZJ0KC8hMS82QW0ekciTjIG0hEanRCWW6&#10;dPSQHGcpyCEF2QSj0QkybZArZoxLmqiogHK9lZVSaZpWfTGUWzQNoaGMqciy6rkdTCMdUV10Txlj&#10;lXo5feuMyHJJrlFOosNlqqsOerrYHNVQbYCC5yOxYDs3IEcZGOXTwXRIaPcxs1vguaZ2SrbOjcvH&#10;4bfzHSsTByVeYSE3JV8NErKjNvSIcuH75+Nvmg/U8DvrGymrIcVpFQsWwHU4MBU5ZRs9vBc7xbD5&#10;o55Byq4wb1KWmRL6ZVvTOc4rhplJfpu612uw7dUn4l0TGvTUUU8oGnyUpFM3CuibK0YlFYxVlnWa&#10;x+gNS1M3qqjpqOm3mnJc7xLaCEakoyLutdwap3y5EiyXElYTiVNNmJi19VYzyQzS/tGt6qVZXOFz&#10;MQnFxKTEDhjiOx9vFcnxyvjzSWJlsfja5Sl6I1z6OczVTb/VB9qLLbt6roSh0iqUgJTO7fyUbeao&#10;8YmOx4yWJlfYfiBRSDxKPdXzgPidSwPG+EWzfNboOKELNIMnzXOsvGStLCEviKfaYipcua1lp9di&#10;8khFxPZYxcRQY5yeigKsffdSuMPxTLMLOTq4tp5QActHScNxLgHi7KfWVh7vP7q0udSVxMUm4nPc&#10;frC3ZcS0b2g79S3LDrSpRFmE9oL/AB0lM4AtSPq1zZRyhu68gRlo9RWV80MGGxKUPSsyexlMOA0j&#10;yoTyZnSSFOa3xGbhiZQaij4XRoT0ysycXnXtGnYvhxTQELNr2XJcV2fqGqSLI+vkt58Zkxh0zj2b&#10;jSjeyvpsCLNxCtvwXCo2xGMSburXKytweiLTX2dow2jAYh05MrcqeMm5LmNtjdh2vAxa44iRFKjG&#10;yC9GDdklYzFmFAjyUzCyilGKlRlso7qFBjJR+z7LUcWhjIHch56KyxW+aNZ8lFJI0yuwneBcAZ1p&#10;+LYCXsz8Flu2JlcWjWZR2jm1TR7iexDydXeHTxU9ORC+WzLcLW7Kitj1Iosb2gqBYheR7NyXKsQx&#10;GSSYjzc30WweNxowjsj2yLTAcSlGoyuT8vFWlTjEgzllJx18Ue3Hi72DUuihrMcnKAmIn5eK0PEK&#10;w5S6le4WPGDAyl8SiIkzN5fNbEkB4izfvJqygY781Ii0e6ZL0OXbLmirjgPMzvotvp9oCKnykSoc&#10;rGVj2SuWgw4hvW6uaDPNYXUFV8XoJvaKspHzKRSyE043JSpRXEG2zpmDSZhHVblWC31b8FomV1ci&#10;dV9pyPHJCeqMc3fVUY08pR8lt1DUakR5fcO9nmtzf8kkbnEafWJJeOD1IR5CIXUOSp3bXdSIR5FP&#10;kXurbKmbFxF+aUWJNIdvPxVh/TtR2an/AMWjO7ibHTlmp2JHtdtVUy6kb9U+VSf8EGoowkG61muo&#10;4+JiFnbwdlY49j3o0/y+HDjzNRrKcYZHIY/ki4LRmVfvCHutjlZ/YbZz2mtu5I6lSRuFO11LWmTe&#10;5M7djxcKYoh1NUEAPmfktZrNoqWnPjlYfV1Px8eVr6Nb8p5SGK+P5Kgtr8P3ZF7SFmbXVU8m3eDs&#10;xF7UOngr6rxd8vSNHu81z/AJ9tKGeHNDJvNFr9dtI9VJljDMKsqPHzrl8/wVF2ZO/wBlphs0tRGL&#10;ZHyup+J0Gagew5nsgzkq70kMjuUDiWNUMbGWmXXS61PeQwylGVnXRsWUrKipn7NWxsaeX9mTa+a5&#10;1iW7EeptPBbvgcuKRCt0UdPWFHO+7Nx+KuqbEY7/AGxa+Ku7qd9r2Rlsg11VBK5CLt5Oy1WYuNTc&#10;aMlHTMSeyGm+4rMZ2D/hTk4Bt6JFOO8kFlssGESSQ8I6qvvtVfsk1w2SfqOqtoD/AJIJYfNC/ELs&#10;oayYT6DOGi2pY+HvorT2fMH7yrrJakEijIYTIXurElDJDIgq+Mnoc4M3DA4y4Vu1W8jUHT2WqZWn&#10;eiRV9pzeupCmqnfL3VhDh4jQCRDrZW0rdVpIFoH7ND5JJv1JGD6YJLymeoAMkeYlV10P2BKVU/ki&#10;lzqt0yOZ4vvgqRy3srTAiOQMxX5rarFH+lTOPY6f9Wv8nSKR/wDp7KUtOn9zO5Y73TEwXS61DFKg&#10;I5HcntqpeKnKZQebmoY3ZSDNT1RZBdi8ldUcYRmPgra3lGPFmi4PCdymbZEQlEPogVVUMMRa2VBG&#10;Lc9HVLb414/P+Dke1G0kkLZKc+K/E7PyXJ6ysqqwSfMXmun+Mxo1VKTOF5l0sjIcjmuM11dRzGO8&#10;LKtP+uqgpspSOzX8V1DFornXySNflvkdC2dxC8TFJJe/a66ZhNqoxYRfK781qPkYfTlJllR6OoUF&#10;O9PTi5N2VpJJG9MWblbuub2PnZtFvCSjFpnH9r6WLdEUZMPxXnPHKualqTES5PouseB/uQSkUGTr&#10;ZotViksju+bi8Vrs9QRyFmJ11KipQKmRA3jiafvSd+r1Vg0D2RylLN/dRyJ8ykRQtg0NugkQaJNL&#10;k3qnfkbEsKEmGoH1XaNl6eOsANVrXlm4VcidR7OnxbOx+zZ9328FqGNYHGJllHKtCxcuTu9llOHR&#10;Q0uEZisI/FXlNgL3zOPyVtdlaBwiW8eGxRuzEPEoGJUce50FV9d0nYjMhmCxsNeLea32ujjHC81+&#10;yh5jf14j4ejmNdiEMdZbTmmTYxH7HYVeRolJRZHctMovrJ/H5JKw+gB5xPqYkvIp6kEgVAMULp0X&#10;pgbVyraNSrsOjlzXHN8FEo4hp3yiLDbwZX0bHKricpuxlRlqRsdPU5WZWDVg5dVVzr+RveLlpVrZ&#10;CqcUjGJ9bLim2e07RkUUJO731WweIxHZkLZpX6g8hG6KhE1rAdoKgps2uZl03DMYlnnESG11feRx&#10;Ixk2aljX2RaaN7pagyjsoGJPIURWvyWmQio2nQci2y3AOM1lOUuNFHIL6uqmuo2o4yyDzXQ6bPti&#10;c3f28jl2OU3tBuJC+bxstGrMHkhYS+dl0XCuUIKJVyiGw+qakJnaTi5OzrrmyONj7SJSEws3ZQvK&#10;UOyly0GpfGR3ihxCOpphcSYhspEjNNwaLj8ouuf+C89wOd7WYXIOGSHlfRl5L2hp5hrJc/Dryuur&#10;fpq2MolJlp7NJkEc5ZlTzyDnLKusVJtlKyFmzGsEVr2up6Q0Fm18lguaf+TL9jVgun4pw0Z3TC5J&#10;y9iXol0zPvR/Rds2D/7+Ji8Vrnl/+VZKo+89SU9IB4QJD+Fc12loyjmKw6LjGBZ/6hpl9JbiUeHx&#10;CUmUhW0Q08eRXWTJ8gMIlDiUm5kchZlptdimhCStMSvmkBn0Dw/Eo/aeEu/ZbFiGJEWEkzF2R7qH&#10;9aOwcZHF8Uq5RrTfN3UFsUIo+IlutdKlWiHIX1i/kkn/AEAZ9gkl4mPVgk0hYhs6Rhra0RTpWJQ5&#10;MNzFdlKhc4lHkePVpkqMo41VVBSC7sN1KrkpspM2mePXpGn4kVYREAM+V+7LSarZeprjzFG5Xfm6&#10;27Dvrx48jmtkJWTey4wfYv2aXMb/AJLoFHg4U4MIiza+CgZ2c7pF1hYE5tN+i+hpsjIdYItEV1rq&#10;lymbtZSqsVpnO8ShheuzaOT87LXcfiAcKzCNytotxxpS5Q2cvs4ps4LitfPBXlmtlZ7clXlVR1NG&#10;W8b3dLrqVdWoRlEp5S+RplcVPFWOMcma79TOtjwHGBhlEXvp3VxfVK3H7I8JfPo9MbJ4tQ/VQ76R&#10;hd29510GEYJBYorE1+bLhufXZVfLfo2nHcLEoldjYUv1VLvrcnsvGe2EIhjcxi1hd3d7stx/S0pK&#10;x79FdnpKXxOP4iQjIQi7c9WZa6RarvNC+BrMgaYXUpyGowmk+ZvgnfkXsSaXZIaDLkmdk9CLKjMR&#10;lbNyXYdj5o2xCEszM11rnlYv6DJVLR6vwqeOTCI8pN0+KoMcGnkCRi6vdXCaVKOS/wDJsS+w5/GI&#10;R1/BzZWe8kyFlZ9G8Fs9i5NbIq2adipVMkxCN/itLroZvZSzeK2XDcIpIj2cjW4az2WpzE/dWdRt&#10;EJUmW/ZX08b6klIhKXFGjV1YM0zv4qrAuPyWwVx4w0Aciw3kfkkm6A7PsskvDJ60EkkISSQhKprI&#10;xzckap6kVudFSpKsaEZT5KYOFsKnSua6NWo8arPmSY6MRdSRgEVFlY2bDRiRrQpuCO61HFqiQYDI&#10;ezd3UrFipTWyj83OUKHFHNZ5iFyLM7666rV8bxfLSjHmfMXSzLoWLVzsRymc9I4xjBSPMRFcs7vz&#10;Wg4hXFGJDqI+T6Lq+DBSSRU2bNWKqPe5sytMOxMhkbMWbVbHZUpQIcH8jeh2oqaNoSjkdh7PdegN&#10;i9t95gwvVyNmfz5LmnmvGxnjcorvZcY9soz9ljtFtfSyYbIIFfhtz5ryrtdixzVkpC/N9bp36cwn&#10;VL5CyLOZyipkIjUIua7LBaRSSfyGa+SajIXYrpZeyyZ7FosOz5fBIGCQx5p6EEEmEuq9luWAV0sd&#10;WHF3UHLgp1PY+v4yPUGyeLF9WRiR9vFXGITjOBFm581w+6nhltmw1y3A16GHNW38XW6U2FidLm8u&#10;ablWuGh9a7KDGMGGOIiEdVyrGuFyG3JXfjbfq6A3dHKsVIo5eFazLPJfqXUseKcEUk2RikuSeL6K&#10;frSAjsx/iSTegPI+1SS8HnroSaT2FIw3pGBNndPvos6GqSa2RSnJn0FV80jk2YlJrjplLlXOUda6&#10;I9PVRjPq9layV0Iw5rollcnJEbEzaoUvf4NbqtooaU33hMLKB/rKj3RFvWVlX4+ycdpGsz/UDjNx&#10;SITbcYbMbhvmu3O60Lavbilp6Umjl1dXmD4q3+oUWjXPIeWeVXx0cvh20hnGTeE2bs7OqKsx4ays&#10;4nZhHk910enx7pm2apK2MkUWKV0JU48Tcu1ly7Gp43PLGTHp25rb/HVyTRDnLkaxIXqsxyOBZi5+&#10;q2zW4kVdEmTEpDiEDLMLOytsL2jqsPDNHM+VvdfkoduLCyrg0EU5bLqXbGaqtvJLXbk/JaviWJe0&#10;Fm6vgo+NhKiS0E+oavIWYkG7ZFsiXRGk9zGrHdOF2MypqfsxtjuyaTcrLIpP9hpcn/8A1WBbVIat&#10;saw6q1oKh4KoS80OxcoNBPydg2f2g3cIx5uFm53VxUbVSBIQ+6z6arnt2CpXss4T4oNhu0lRPWiR&#10;Nw3XZcGxoZqIWLXRax5XDUF8fwHqm9jMWkkmiLLy8LLkePUMhSkeurrHi5RraQ+7s5HjdOUchc+a&#10;0yTmuuYklKtFHP7gA80s3Gys9AmEypJmyPyPtckvBp68EkkIawiPZOSMJJLoblG3JV1ZGIxfDRGr&#10;b5Ir8uEfotmqyWc9CUKb2h4yEZMunNbBDX5OSXOW3xZp+LUdR7OZFclyrEo6yOoksxsNtHZ1u/jZ&#10;1yRQXKRoeJYhVUIyENQ927rnmJY5VVkxPJK5WbRl0zBx65as0VFjk2QaWqqLEw3vfldGKtqM/ETj&#10;5X0Vy64ORH/kqanEJSa28flrZlSyy5idWVNaigMmyHJI/T+iEUlm/srBRG9gszrG8IWRNJi7E8pM&#10;yYUnCkomdgSLi+KF7yOkY0JZWRfkHos826U4avuG9lhOEK10QI3cM3gya3oLANHARyZRH81sFLgd&#10;RMLFGLkod98a12ZUNvo2bDcFrgqRi3RNrydluP8ApOrmkZhByutRys2que9lhCuR0/Zf6OayaId5&#10;TkxcszjoulQbBVNCw5Rv6LmPkPMVyucNlxViTcOSLaTZiQqb9lcrarSca2TmHNmh4fRVuH5CKs9m&#10;Z1SSOG7V7NFGJFu3/JcOxChkgqCuOl12/wAPlK2pdmvXQcSlJ8ooDPdbivRBZI18/wAkkMCfbJJe&#10;Cz10JJIQkkhCVLiEzO+VlIpW5lT5CxQx3/JrpwGUmYfHTRE3GUdRVxzXSOaxx5bctEWal30ViHhW&#10;j4/hNPDQnILsJdr+KtcO6UbVFFTlUuK5Hlva6nIa2SMeL3tPVc0kjIZfVegfHSTx0ajL7wvtHssG&#10;YbbzxfmqmapOSQnzc1cVwTfJkaRDIuHmgkz37qwXRHb2RZHu6CXPqUhDo/uN4EwuX9kRe+xf6QfN&#10;vis+KIZ2xqb+Syhdje/ql3WRIYTJlk9C7M9lm3F5LI2SMtz7K2pMvsknLNbRlHt+0fD+QkObf3H8&#10;7LruxFDPWYtTw5Xs5cV25ea1zys4wxpSf7Eurl9Q9cbP/R7QzRjJUQjIXZ7LfKT6P8Jp8hPCxSM9&#10;7k682Zvmb3Y4xfR03xnhpZVf1JPSNupcJpqWMRAWs3ZmU0qaEm/ZstRndOcuR0WjAopq4a2AKghJ&#10;tBsqaswiM2diBiF/Fkem+UZFTneLqnXuKNAx3YqhrqGQdywk7aeC8n7ebCjRVchCNudtF139NeVm&#10;rlXJnJ/IYjqfFnnPEqEoKohtydVscevqvQ1dilWmajKOgmV/8ZJOAcT7YJLwWetxJJCF2VbVYhHT&#10;to7ItcHOWiDl5MMapzkR4cQGVupRaohIsymxg4TNauyoZGPvY2Mo8rasmuIub5XuidpkL4SguwIk&#10;IlZ2bzWqbSRxlhMxEOYWa9nVhi7V8TX85p4/+Dy9tNFTSV0rCOUs3iuQ4pHuqkud+y9BeLcuCTOf&#10;XaNclNz6lFd+FbhFdECUjBdkE9I+lGQN+yOfTxWdDy6c0ddDF9oN7Wt7vohvlvqiIL2C7JPzsiA+&#10;hmjJieFWxJJGOzJd0LsnL0NfQ9LssmejGqtaEYykbeEgW74dGUbdQ0tKWJRiQvunLV21svXH0d7P&#10;UtTTw1UcAgGVnvZcr/U2RZVi72XWHDlZxPTWE0u4pP0VwvN10uVjZ6E8dV9HDhH+BJIBaCWHZibV&#10;ITW0RKiljkhLRcJ+kbAwqMIkkEWzcn0W0eFvdeXH/Jzz9Q40VFTR4U2qw8oMWlEh5OtJKMcq9a4U&#10;+dEWjjFkdTYLL+8krMin2oSXg89aCS7JCIdRHIUJZXutPxCnqCzc/KytMWUUzR/OU3Sh8fRUU8lR&#10;DM4kJPd+ahY9jUmH4dvB4i8Lq+rpjdfGP7nPHfZXS4nPn+kCqGbhZhFi1d1fYftvvJM0hiTd2Z1s&#10;F3iYxh8SDVmWRa7Nvpccpa1x3cjXfldExgN9gkw3bUNHutbVUqLoqX7lvK761UjzPtFQlkGbdcr5&#10;mZ9f/S5ZjFHvKbeWdyK/yXbPG2/GL2anZE0CohIDykKiZddVv0HtFa12MJCLoRkBaZFk8C/RN17K&#10;QvQRGEH3bdSchw37tM7IiGsY9r/ohoiMrYve/RO7pDPQkPVOQmZ5v/NY5OkL/InUinEnMdfhZNl6&#10;HQ99nob6OdiZtoKcZXPJryf1XtHZnAwwXBKemjG4gzMvO/6s8grLnjr8M3PxNDnYpfsdHp2tTCpC&#10;4zL2d5q6qj/gSSaGEkkIDMWWJ1zfaiEpsInERzPbkrjx743J/wAmlfqD5U6PEe32EzDiM0m6e2bw&#10;XEailIJLL1f4e5TxY6OJZCkpsj7k0lsfJFafaBJeFT1oJJIQkw4wkGxDdZTaY2UYzjxkVk+GQkLk&#10;LLke2eB1FULlTk7W5rZfF5KhkJyOZ+e8fCqClA43iGz9bT05aPf3tFQhHUUPULj5vddapvrvr0vy&#10;c3+nwJOH7XVNHiQxZrCz6P4Pdb9XbebzAt2UgDJbiuoWX4uM7YyQoW8UzSKjaKlrAONyj1v4eH9b&#10;rXypaWaIoysUZXyu7K3orsxloHzU1s47jkLU+LzQj0iVrqgLUV0ih8qkytmMz6Ie8zAWimJDNMDJ&#10;d4+kS9FH5HztfwdGjob2N7oZ90RGV6G/dob8isiIaM1t0/kk9+lEGt/Iwl3SHdiTO34lkG/Rjpb9&#10;1O5gsmemhe4p1Hw1Qlm5Ohz+1j1s9j/Qvi1KUPs8xCM3l3XqejuR5PdfpdeW/wBS1uvyM9/9DoHh&#10;JbaRtkIbunEURc3b2zt1a4wUf2Qkk0IJBkmEG56pyW2Dsmq47ZVz1N7rXcQkEoJM3K2qtqI6aOfe&#10;UvVkGefdscNpakZuFnXm/HMFEakmjFd88BkSjWos5ZkR5SNX+pS8GSW/f1SKziz6yR4pTSN1WTjx&#10;KARez3Xjf6E96PR68rjSr5JkeHFozkylZWHtUOW+dlidMosdi+RpvhtvRhqymIrb4bp/tEN7bwb+&#10;qF9Oa/BOjl40l1JCOoiGNycmWq1UsM05i7NbupmPGSezXvMX0yhGHvZzPahoqdycdc2rLkWOVQhh&#10;jSWYSfky6h4qLnGLOP5C05cTjVZXF9YE/n2RDqpio+InIm8V1L6SUYlKuX4KD24o6seJns62Wn2k&#10;jjpYxK+ml27ujX4v1IrRiMtGk41UBWYnLMPSRXsqUuavKIuNaj+wG19mPd+CEVxb+SkL2NIubh6f&#10;mhEJf7VIXQvY0i80wh6uLkiLob2DJrOhlzFFRj0NJsrLOt/dWR/yB9ln3db2804b2N/iTdPNOQ3s&#10;d7iRJCCC+tlcUdDIRx5WYs/JlFtkoR7DQjtnYtkZJKGcWjIo5OVx95+fyXtTYSuq6/ZykkqBfML5&#10;buz6t4rgv6shBx+o/ezbvDuX9XFL9zrTdLJLiJ6AXor6moOPRAjxEbZSfVTI1comv2Z30r9S9BZK&#10;zg4XZVpSET6/miVwUSFlZLt1ogyHqqmsK9OforKpdo0vMn8Th+0uYTmFcLxzMJllHmuzeG1xRpVv&#10;s1X7T8Jfkkt46IHZ6Yg26rqaFhKW/hqtgw3bySbMMsg+ruuQ3+Jhxcoom15Vn4HVW3w0tYNzZNqv&#10;pLAcHKQDZpOyjR8K58XokRzbIxaTNKb6Uqv2q+/e3itpofpQ3gsUkzE92azuys8jwMVHcUKrOmvT&#10;Ng/+SKc5Bj3gvJ4MSuKXa6lqaLNJIMcurPxaLWrfEzpjvROWdOyXctmh7R449RPkjJi01dnXOMYl&#10;IaSQpAZhJuG2rLb/AB1KqjFfkq7J8tnHq6QhqiLTTyUcMQLdON7l2d106FalBFV2U8knHmTWm4u+&#10;jqwUejHoUxZoMyiknR9DWNfNdRpsrPxfJSI+xseRiOJyHNmSylF/tdO3t6Fx0Rdf3ULLxcSOmN+Q&#10;Auebl5LHdGRjexmtu2qdxW5+TLI7sZ92sc+ScZalxEm/d+Vkhm2O7Jvdu9lkwEAssg+C2fDcYjh3&#10;ccgDld9eHpZQsip2Q6JEPuOy7By4PUbcYWEkhbqWZmJnPQXd2bk/a+q+hGE0MFHhUQwgw8Oll5x/&#10;WkroXwhL00dO/SdVdmROf5j/APZaJLlJ14ra4fsSJaVIVQWJMw/s+6usTi4vZzjzrlG+Kj+TY6WM&#10;iibN4KUcPCo8pJSLOiqUqFsrZoXHVa3iUm6opHfwVjj/ACkjU/IwdZwraPEIylJ9PzXIcYkEnvou&#10;z+KrcYo0e19mrb6Lxb8kluXGRF5GzTVxze9806HEzpWInJ2VT9FOPErotlPWYxNNPfM6r5MSmKC2&#10;b/7Kwrx4xSRnkysKrPPmzOnxYjIL6E6nupNBEyQOJz5nfeP/ADU6PHqwfvn/ADUaeNCS7Q7l/Jdw&#10;7QVG6HNNmJ31vq6nT4qdZh4wvYhfxVPLFjCakiRGe/iaRiUPGRXbTz8Vq8j6rZsZ7gB9AcyY5Pl/&#10;urBIA3oxveDx+KbxeSclow2CeVrZv5IREMh8TOPqipa7G7mWdMUckYiRWusVUIDSERcmK1vFRttT&#10;0G48oFOfN0My10U5Ix2CLgzX/RDLnmJGRjsxbMmkJs905ewZjLpfkSy12KydsXY1YSHaezJfBNSQ&#10;3kh3N0WMSOYQEXd35WSfSHI6TscU1PtFRzODtaVnYnbwfkvqHgNVHWbLUdRGTEJxsTOz+LLzz+vo&#10;pzqmv5X/AIOofpCaWTOP7ouUlxU7EQaoRIcqpwpY9/fup9UnGBqedTC29NlvDGItZHIRyqNJ7ZdV&#10;VxVZW1MdwWj45SlJh0g6q5w5asRofma+tnnHaelIJZPVchxiTdvIN3d13rxTU4ROZ3LjI1PfF5/m&#10;ktz4or9l605MT5S+aFPVOQdSgKC5EGOytKQrpFJwKZodtkMuaajodH0ZzaLO9/iS1sJyYQahxl8l&#10;aDXWoxHMV/7qPOveh6Kqqqsx91WSlpxdlKrjpIz2N6R/qh8/RSEDfoZ90mkeUfxf8kRLYMjyfi8E&#10;zKUiMukN6kgo74R4VnfHMJREXv6puovszD4kW+ZkNheyMujMlsaTFl4uaHl4kRMdpozlK3dZGMiL&#10;KN8zpbHakIhyjyQek05diGvzypJw3saScl+B3YmHTurLDBIsRj3Y3dnQrX8GJ9yO54PS/VgDvYWk&#10;kla+bLo19Ht58l7Q+jT2gNjKYZCIgt9mRPzFefv1XKM8bl+76N48Dyjn16OqpLip3ggz5W+Cig45&#10;rqXHfEoLnFWkkTy91nM5MmaDqfWgEnEypMQpmkpy05tqplMuMka/5Cv6lTOBbUYWRV0kZC+V3XEt&#10;oNn3ECIWXbPD5SionJ7oPs0L6sm/C6S6F9eJVcARE9/BBIriiJFXHoj5tU25Iw4CkiD02NzFlQy5&#10;p6XY7r0YWd7YVnWwi5EcizumIq66HdjLuXNNu8YJ6/YD8h3ZDLNk4VlDRcVu1lHjFifieyevRiD2&#10;Ekzbnq6OaB9qLciFOjrRn4gv3upOKEnHeZvLhRN6CBA3btly3LnzRBo3kEZLPqhuXExH5FlDgpFO&#10;QySbsep8462UoaWOM7CO8F3075lBlfzekGjDZZVGBFHgw1eXK53d/wB23iufn+0Lh+aNh3fVT/gx&#10;KHECX4tfPVMVt+CP8x49CZ2ukEHjzXR/o7wUcY25pqeRxGFnzTM/cWVV5G36OHZP9kwlP3o9e7Nb&#10;E0WLbY10VczTQxHlAR0FtOVv81XpDC8Jp8LwmnpYWfJFGwDd+zLyx53Ostmqfwkn/wDo7F+nMKMp&#10;SyJfjotElpZ0oh1UeZr3VfwiPkzKZDuJr2VFRucmQyrYxu2bknUtYBl1aKU63x2UEM6v6yimWAyj&#10;dRKoheEkGKakWd9kJUs5ZtNS5hzsPZclxSjGQOJl0vxdjUEcjyVps1n6piv0t+SS2/8AqGV+kcQd&#10;ishERWXQFpmur0B7rBcviiDxibm8vmnpbEmN+KGTp6CLbB9k0m0REGjtDeyScJ9Ed/XL8VhEI8vR&#10;m/n81jqfLmSFFpjTzZrs3zTGdrxsScvXQ6EddimJ8pNl0JR2Lr0fpT4rozF8YgXLK/EjZysI/JEa&#10;2OXscOb+NbVhchU9SJlFvBZu/JQclJ16DVFpi1SdU5SFHuxbpdh7Kqo5t3LHxX3nuvpmVdXBKniH&#10;++Z1XFo939CElXnYagJeLhs5sWlvOy85l7yb4V7hZ/ua/wD7/uYyPcQfF5Jab1bSRf8AaN7Jdvms&#10;jEZD9qK7b9DdLDP9KVGUxMIi3Tezk7vy+S1/zUnHxtrX/wCLJFPdkT3RhdPHhWPHViTFvTvlYddb&#10;X+DWXUY5BkgGQekmuy8j+QbnJWf9P+x3D9N2x4WU/s9j0lTm9FHWVBe1mLPozqjqaiSz9lcUwXRz&#10;nyWRZylr92a7LTSTVBSXIbl4q6o4nER7eqs7ZJw0aljRk7ky0cnEVEknfkoEY7NhvtcFo17GBEsN&#10;kLnZl592jxCSGcsovo63rwkFZLTNLyjT/rub8XySXQP6WP7FRyZyyRRi5LckUMQJdIphdKMh4xC7&#10;IiML0YJkx+ScgiBF0fFN7oyCxHdIIL8/e+CSCDSbXpulYmbsnL0BlL8DeHNZrZvBZ+9Tho1xyN0o&#10;U3ONOXsSGTZ8/H8LIeUOZXv2RF66H9gsrufSsOL7z+iJsw/uJcBWqBd+JdGwSooyohGp6W4eEdVT&#10;Z0Zuv4h638zYNoqGKPDI46e2ZxzDGQ5czeq0/B6mnp8QPfUrjUD0DJ4qnxnK3EfemTZP5I2bF8ej&#10;fYyTDZYxktmaMrdHdlxKR2kO9ufNW/iqXVCXft7It0+fxBZUsv8AllsGyPHY7RmTSez9kkY2h2t+&#10;y6j9HGMR4XtZBOQjvGew5m53t/RVHk6nbhTgvygtP3nvvZ6sHGaOlrJBcbxto76C/wDN10ql+zp2&#10;EX0to3ZeRvIRcLHX+x2b9P6adn5J4vmFn8VlUJ0VPaKWRhKYtG9WUKSKP/NVZQbRpmRXCbbIZQD2&#10;ZPhp9VKc+ihjjr6nRM9nzB/VQJqfLdDhPslZON8NmlbSVT02DyF5Ly3tFjYy4kUd+66h+naOe5HO&#10;syWjWfbI/H5JLon0pFNyianIWijlyV5FFTACXIU1FCA+yaT8X6oiHIG9kFFQ4Z90moiDfIz2sml0&#10;rI4Z3TOofxC6ciONy6f0Tr6dXD4JxlzY3KJHmUfhIX4uG/dPWzHJyB8WdIr5bWRB/Y/KIvxPmLyQ&#10;uzpJ7MfInjlEc0Y5g966nQ4gNOxDm4S4SZRJwdi0Eg3E6Ls1jmC4lTnQbRSN7Ow2hNm4w81q+PVF&#10;DQzzfVxR1GcnaKVvDs9n5OtfoovrzJVf/G+1/wDZYc4OBqJYgRUeU75m5OzqnLrzclttUFDZXuYa&#10;CMZKjLJwjfiU6PCaiUCeMd4IjmJ27MmztVfv0MjHZXzZd4VmfyUdSI+jHJjh6V0z6N6aGs29p4Zx&#10;zRvd3d20bwVX5KTjhWSX4TD1+4n0IwL2ccHb2ePp7s2heK3Ch3kzaF6ryPl75ycv3OqeJ25RhH8l&#10;wJNTx5STnm3kJZbj5qj47fI6MrFCP0vykUdVLur8XrdV7VQvxZtFaQg3HZomVkKFvHYKPEqc5yjG&#10;RnJn1a6vKbdyMxM9/JK6Eq12FwL68iziWDgzclW1QWElDrfyL/MgvpM5PtxKIYDLrrZeKscrM20E&#10;mX8S7l+lIN1SZxfPfyZB9rL8L/mkuifTKbkMIco+qAXL4oieysh2BLmyEXJkZBl2MLpQ0VBF8WB7&#10;rA9CKNEXSmF1fBORIG5uySyOe9A9N7onLJGl77Mf5ohFzzdNk5GBnT02YVjmQpxHB5RGPMXFx+KH&#10;fhy+KKu0SkpSQiv08/VMIHY/dypy6HbQWPeZ/Medy7IEhcRF+JYSWxfgQzFCXDwkmSTSH1EnqK3s&#10;W2Cd9brIjmPqZron4G+yVRlGNcLyDmFn5eav46gxbKJOBPq/ooF0dvsNDv5GuVQl7SWa3qyilyU6&#10;HpA/QvfWxbP4rUYRjcNTTllJib8kHIrjbTKEvTRiPR7u+jPayPGMN9hj13QM4u+pO787+XNdjw+u&#10;KnEhms8nN7MvKfmMT6OXOp+/f/c6J4rMdThY/SMy1lRPVCMbZmfm9+SvKaR3gtbpWt2wjGCSNvwM&#10;my6+Upema3jsheyllbS/E7P5rRa7GoaOMY94OvyV5hUu2CijUvIy3lSKWHEgjlcikYrle7Oug4Pj&#10;tPJTj9qOfu11MzcaUobSIWHkfQvUza4sREm56W8VqO0u1dJhVEZyyNmto11R4uJO7IUIm15nkk8X&#10;4+2eZ9s/pJhqKWaASvfuzrzXX4oM2IEbXXozwHjZYtHf5OYZM+RD+sv8uktw+gVXI3Qw4FEkHsqW&#10;LI0WAJrCopXu6lRHoF/JMLkjDtgyLj8Eu6IOTch33SGQ+XwSQ+Psb7pZRTO/ZOF/uGcVuyynAwYf&#10;s+yaQ5n0sifkG/vEfDF+qz9rf3UutCj6It3UmIy5F+adJJoN2RpMryFa9n8UFEW9DjHTJ6oUnXl0&#10;RF7FsX3n4UPvdORj0xv8k7unGOzZ9l8FLGdooqcOK5cXgtv2i2dKhqyOGQJBEd3Yey1zIy1DNVX8&#10;EyqP9pnNamPLL1cN9P3VB/zmtgg9xIwh63Umnv7QPqsy9DFs9c/QXSDQ4lVVNVUNuzga1yawf0de&#10;to2p6ilDd+F79l5h/VEpS8rKaXXX/g6H4iNcq3XL2/RbUcMIizFZyZ0HEMRo6OUYSmCOQ+TE9rrQ&#10;oxstt0jobnRiYPL8+jn+020FLQ4PMZTDd2/Ey8qbR7cANSQxyZrO93ZdV/Tnj5Wrk0crz7uU3I1K&#10;HbbEJJCbfEQP58l0jZbauS7FIb8+7rdvIeNrjS1FFLXa+R0Cu+kX6vpWHfMOYdNV572w28nxGtky&#10;1DkN9NVV+E8Oo3fUaJF90uBx+sxSScndyd7qlOTj9V2OmtQjooWxm8P9780lJ4oD9Q7CVvioMjar&#10;TYgI+yJIo79amRCgtN3+8moqHIGV0Puir0ZWgn3aX/JNMmPd+KjF4okfYbW/tG5OLkll4/NO2B4s&#10;XFfshn/26cvY2Jnt+H0WeAcofkl2Dj7I8hCTf0ZKPeauHxRPUew0fXyDS9I+ig8WRKHoIDIP3UMu&#10;XLupC7Bv+QfIct+ScQ6+P4k/Yv4Gl8fgl4LI/s6jsTVx4UM08hbuSdsgDlvl05qnrK6tqq6QiJyI&#10;iu9yWsKpPMnZL+Nf9Cbv+3xNYxActQOV2zPzZuV1V241sdT+CIMu0Sxh+zu8g6+a2XAdm5sWqxGK&#10;RhvfV/JQ8nIVFTm16Dwjy+J6U2G2dqcJjjGoqN3SEzPJbR3t2fyXby22w2lgKOmkEsrdN9brgfl6&#10;5eSy+UF1+TZcWbxltezWD+mDDKeoMZiYSG7aPo1lxPbL6UJsXx7fQ1DjbhZhuzadm9FaeI/T068n&#10;6k11oV+dZOtwbOV4ztpiVQc8clYZRna4u9//AEtDqMSknnIikd7v2XXsLCroh8VooZ2NipsR3M+b&#10;XKr6DaaSGX7M3GPu19VKuxPq+xvLiR8S2mqKwIxIn0bldavNWnJ7zo2NixpjpA5z5EIpHt/dCEuN&#10;WiXRGkESSAaZ2Yi0UWTNmWkxGJdkOTmo5NxKZEOgLtwpqMjIwubeqGnoygnFbsmJIJEYKXu+nxT/&#10;AMhBhck3vxJIjmHzF0pn3aehDHHLLxdJLEhuL9vinrsT9guHh5/vMiZsrOOXdsndhNfkZe4fuM6j&#10;8T5ve8kRA4ehpCKGWbPonp9jvkNJn/NLic08S+QsuaTL7zvopUdHM9T+z5auSZKaiuwii5G1SVFP&#10;R7PYaUIuM0pERj3G2ig10oSgNRBM5ZtT7ZXVRXGXLk/y3/56JPoqcu8cSmLKBaX/AAunPHQxuRbx&#10;y83dWG5+okYbuIypymzculXmD459WxiUZEMwldrIF1bvrcAkPvN3k+kTEp8OKIXIZCZhd27Nry81&#10;WQbQYgUZFvHF++uq12HjKaItfuSucpMocUxXNFzsT839XWvRzcGYisXbVX9FXCsDKfyKqc3Iicn7&#10;qCU2nbyV1CPRHmwLyf46xvC/x1I4jNsY8ju3V81jeadSckY7MZrrLJGH2F+PySTOzGmdmLmop6O6&#10;0mIGPoiyOo6lx9BIgy6UIulGRkbqJXSfUH8E4SMfdpqcFiBRPd4k5hexvf1TcuvJLYL/AGg359XJ&#10;YIsop69je2xmT7PL5Jubh4v1T/YOXoj6rOchDL/7RNJhuxpXLq1Qk9Mx2Y4mfMsyc+pln8j+wWXR&#10;YyuQ9Vk7YPf8k6On4I5N8AjyuSuII8r/AGczkL2YSZQ7ZbXokQj8SprqsynyZswx6MVlXDOQvmzf&#10;JSq4JQSBuXzMnNITFxcLug5yy/FFUUkD7Hb0smXXKkJ66/BZ0OTRYR12QRzPy1Ur62Hd7vs/N1Dl&#10;RyZIjLZTz1O8kfKXD5qKUuVuanQhpAffyIpTZrqPm1UpIbIb7hMm21RRmxdk73FhmBzdKSaJdDra&#10;pLAjthe8ocnJaNFg49kMx4EL3lMXoINcdNdUPL5p6ZjsZbi800ul09GRN0ppN3TkJA8rJW/Eyfsk&#10;fcMWCvdZB6+Iz3SWOK/ZPBgfeygz/wASCQlnvxed0VCFw5u6a/LK3D8U5bHcbJDSIilze8mvwt1c&#10;09DuxpfwpLIvkDufkm/vJwz5DXJnHTspUNXLHGMWbKzctEpQUl2FXIimWYrvxIJd0SI0XZJ+b+qc&#10;Y7MP/us6xmFO1sXYMizCX4ezoN3bRrp6RntMaXNBLlb5IqGy9jM2nJYzPZE0LbG9kk4xpiSSMDn/&#10;AGScKYxsvtHa+DJJnQ47eTaqKYrRYsDAjEPCgELKVFhOwZNZvVC7IqF+BmUr+qYiIdH2Nt/Cl3Tj&#10;K+LMcV+yZ3WUPiN6fO6YXl2RF2EBv+G6Y7Zurx7p6I4Ny4+ybPq4oi6Y1ct9gcpcrj/Es+9xF666&#10;p+zHJAr/APJOLNmzCSd0G7BF0fFZLQsxJxkblK3ChOzp6YuxjcuFJPG9i7v6rHF5JGexiwT2ZOMM&#10;zrZD9105DoeweZulhUdye/C3LkiRQxDSfTuh9kVGW9gy603uijkOLkh5eNJDV6Cdk5h+zWGY/Av6&#10;pe6sfgZL7QnxdJM0C2zusg8X8kAm0WgRZiPsjkLKOQ/5dSUwmwZCopijxZn8jS5oZcviiIehiw4/&#10;p6IghpNd0Ir2/qnIJH2K2lkxx4k9MUgbjx9/FJuSeD4sbxX7IPFeTh9E5aFx2LIO6yqOWVn6Wyok&#10;W2wf+roH/t4beadmky8/kyJpfkJxGfd8XbksZiy/BO0P7F+LlzQy67/osr2ZYzQTzc/NM4enMidg&#10;e+Qv/qm9v0WQnRnW/bzTO6cZ7FrdBJvdTkZ7gwJaf1Q7vlRkNT0D7f07IZfqiISFdDT0OTF2SWRD&#10;n5JzfslgZ+BDyWXTWMl6M6eLJLA3kegJRe6hkOq53F9A0RyHRCIdVKT6Mx9gHFDMdEZMMgBDwoeX&#10;/LIyYzYwh05aoaIhykYLqf1Qi6vROQ5De6Zb/LIiDfIY983wSKycNfEZ/NY4vJOBsE7Pn4+LwTC5&#10;cXZFRHAyNr1IfPhRUGX2izDbXRY4MyythPkL/igduXxTkZfY0m/dTe3EnoaK2t31t4pv8SeZ7GrC&#10;yJC93+yYWaycgnf3EcrXTdL37oyB/FgnbVAJEiJDX7+iTdKIOWxvVr/JKzLOxBO6d92msGIehOTX&#10;7EZs6SwZ0z0LJ3UWTkubxIiIxDqhZfNSU+gi9g5I/BRSDVGix2wJDw+Cj9/1UmLENLndDLoZERlD&#10;FhsqIPBv/tTeyIEcRv8AxQS4iu1uacvYv9ph7eCxxZU7oH8hpBw/FRSIr5Xsix7GcUNLL/yv2Q+X&#10;Uireh69fIb2WX0kzfKycO7Md/JYypGewb8L5bfkmFz0REYG+7fxTSfhdOQu2MSTh3YvFMsnIY9jJ&#10;BbL08kAm0voiRMdpgi58KEjIchpc03uiCQk63+OkJsdZ07tZNY0w3SssmsQ78kkh2z0TIPEgSDrz&#10;dc0iyDHaRDIdENSUEBlye6CXNFiEeyO8eqjmF2UiLMoEQ2ZM7Iy7Hx76BZf7MhPzsirsdrb0N/F/&#10;RNLkiIdH2DLpZMREO+Qx/VN/5Jw2XyET8KCXXqXwTkDI5dGixm04hujjI+hhdKWUn4ln8BXITPZn&#10;TC5snIXyGd//AOlkhsRJ35Mgn0H95NT0N9DPvEziTx/Y37xJOG/kaXSX9EHqbxsnoXtkd+foho6E&#10;hP1IaIJCTh5JDgiSGDEsjzSEZv5JJugPJno4h0QCFcziNiAKJRSFSIvYgZDwoOXVHTHL2NNlFIUa&#10;LDICTcLqPleykIxpgSvZBR16H/yL4JnSKIhoIuyT3Zuyf+CR3oHla6Y+iciOY4r9kwupPQiMXOyb&#10;fXv/AAoy9GdbQ0hyIZZr6J6ezP8AAizf+00m0/VZQ2Psf6IVxsPmkEB/BN/kiob6YJYyiidmfkL7&#10;xD7rJhjfukHu6IhoLiumd0ZIdoaXShpyM+kLVEtw2WWZ2OSTAYlluaQjOiSRHPS0gqIY8+65bBjv&#10;wMya/wAlHKPRSIszxZHkHiQSFSEzCBkOllHIdUaLCICQ6qNlUiLHojGOiapC9GF6Bv1P6oZdKIhA&#10;dPFIulFJAxC4c2qehvyFyZNLPaw/FZQzXfYMxcnzaIRcL8OiKuxgx+aH92iIf2NNkmTvwY/1Cvqg&#10;vo3JZRlMa/JDLkioaIuyGnL0PXIwXJN1TkN/IJDRENBl2Q+6KiYNJN/NPXoit9D26VlNGiSSEK6c&#10;IpPoy10EypIexnFHp6UOJQDHiXLIMcB8UwuSkiIZR6oJaaKQmM9gS5IBf5qpETGiOXNBLspEQiZG&#10;L3kIulHXoeBLqTEdDP8AAFNLkiIJEZ3Qi1e/SiIUhE3Ah9k5DfQk0srsnAta9ASHhTS4W4SREx8H&#10;sYaYnr0LfY3+FDyvZPTH+hujMm5dERDRpa6picjK9jS7JvuunIX5Baf4yGiIaDLmhvzRkOQk0uSS&#10;GjlnLokIwsd1kckZsnDwusP0OYT4/NJDB7iepJh4eWVVk3NcprBp9AE3upQQjkF/BRzFSIsHL0RS&#10;bRBK1+6lIagLggkKNFhERy5fFBIeLTupCCoDZ81kIh1ujJmGCJNRkO+4b96glz/VOXsIMLp+KYiI&#10;ji9E0re8nIx/uBl0LHucScvQ30ALkm24u3qjIfHoXvdOb4rD5bdPEkO+QAuawiIwDezgmFy+KIjP&#10;Yy6zfRPF+QN0Mn4k9DmmkDIdU1ETG7MJr6pyGmUuyQ5Dkk0aJEHoSYgl/wB75JIegOz1XIN2VVJH&#10;rquTVsUCGceVlHcdVPi9hjGWyjGGnNFixvshko5fFS4g0NIeH+qCXZFQReiOSApKHr2ALMhvfL8U&#10;ZGe3EGXUgoyGobrZBLmiIkGHfRCRER2JJr+ScLf7giLT0QESPoSQ183/AKTUQwJN97iSCgSdN7oq&#10;GDfvUMuSejKG34rrCeNBuOV1hZEALoSy8KKOYx01PQ0zZZTRCS7pCF2RhH5LD9GH6D5HSQ9gj1Sf&#10;dQZBuuSQehsPZFKPhUMh1UyLJANAIHyqQhvyIUg6oJDqpUWDQMh0UchbzRosJtkch0Ucm0dSohEB&#10;cdUMmvyRkOB5dOaCQ6oqYJegJc0O3FdHRJB21+KZxeaIiOYSThDSQS5pyMDS6fNDy8CIjEd7B3s6&#10;anBPwDTS58kVDUMLqTO6eh0fYNllEEzHdC+CSG7GlyTE9CBp+VsvCnscxnfunDzWX6M9ibp5JZbd&#10;1gxvozu/NFHumt7Gy9BkkMB0eqi5qLl1XI49GYDiEd3yVZIGr80athiEWhob8lOQiNJyUQv5qTEY&#10;/YEuyGXNSEYQCRrqIXWpEQqBsOqYY8SKn2P/AAN3bZ9UySIHjYs3dETexumiCY9SC+ilRfQVAy6E&#10;1E/BjqSG5SWOyeBGfeJpc3yrI1bArBafzRV7GyGcSwQvkTwi9gtbobi7tb9E/wBCXobl400k8QAu&#10;tYRgnIymF0/FIGNJuzpnDZOWxy7FlTezeazsaJYENVnYthLe6lk803Y/8Cy6pwtqlsFL0F+KSaDP&#10;VZDw6KOXO65DFg4+hvETKDIOV0aD7JKK80EubqfEf+CLJ0qMXdS4gWN1yoRNqiL2NXQEx0UGQdVJ&#10;gw0RCOqIUP2OZOb7CRIZaio5KREdIjkyC46KTFjI+wR90LsjIKZuhJyByG/eIZXvonoChuUrppXu&#10;nrWzOgsQCT6o8kf2eUelDb+QZIi7pybu6dHD9m7knuXRjj2V8g6qO42spcX0NbGl0oaIho/KSYl7&#10;ENy6c0xPQ5CWO4rKGi93RZWBGVlIchdlkev4LApehySRHPV8nJ1GLpXIIA4+hovoodQyPH7g0StL&#10;mgk2qnRCAD7oBDr0qREaweXVDysjJjQJjqoco6o0WOXobGF3dEk4RtfMiN9kiPogEzvdALpUmIvk&#10;RiEroRCpKYEjv1JqMSBv3iaXNO/I2QNNJEApAif+6YnowFjkyq0hIShQLF+Q69CIQbw+KBIUYwu3&#10;vJkdsz6KefLZQyG/ZWcPQJjX9EkQaJMJu6yhDEsvFdPHegablZZGjk78KwIcPQnN1JCFlZyTR5JC&#10;3/IXTzSQxvJHrWeEgdVknNchre0RYAmJAlUleyRH0QZBuyiFyupkPQXQNx0QCbkpCGgiQcvFZHQw&#10;DJzUch4UaIkCdmH4IBFmdHXfYaL6B3+zTbfBFHxG5dFEm67IsX2Zl6IhITjopaHDUK+qIhDS6k1E&#10;RHBkKG7WTkLbG/NEGQhfmnNbHKQcpM0fCokkhEmxjody+JFPuglfN29VJiY/IwulYEdeyL+AX5HZ&#10;UN+SS7Cx9jcvmsW0unmWhdlgmusgwbtqiJCMpJDtGb6LI8k1+hrMpJoE9nYkIi75S9Vq83WVlxnG&#10;7iD/ACQCfVM6mVmSFsASjEOqPEMNGHMWX5I01CccWZOdmpJDNdFTIOXT+aj5uPKp0e0DQGRRy6Ua&#10;Jn/UDNmUUmUmLHIcI5nSIMvNZ32FTAl1OoU17o8PZn5EYh05IJCpaY3fIaSHlZPTHbF2Q/gnjTD9&#10;KEY3H+ychrAkOXhdIfNG/Az0O4bc0Eh1SQu9AyFCy5kZPodyG5deaxl15J2zC9Cy+SVktmTG715L&#10;Lwus8jOmRyGybl1RUx3EaiZUgZgW01T+ywx3ZjsssywJjsj+Lfkkm7B6PXFRM5v+ip5u/ouQUrRD&#10;i9srS60hexeqsPwT17DjDvSTKijKOPNzTFPUtDyDGWWZn8FIqa0igy3RnDlJC3pFBNJmNRCLV1aQ&#10;WkRdgS5JqMEQPuo5c0ZDhRkzEsyEs67EgBdCaIZiT09IkDpKewqtkjLMjVy2N+QB4rIRR6qUpBNs&#10;G7NdNRFsEDfmsZU/ZhrkCcULL5oqY38GfcTXG7LKYL/ULJqstC+ayzyC/cF9jN3uyD7KefLZNViM&#10;roMVGQhxIPspdhSViM9i3BC/JP3d36Vly2Z0BkgfwUAo3FHhLZjsHla3dOEdEbYuxyaTaJoManDy&#10;Thz9jv8AikmjT1hJyVfJ0rkMCDX9xAkBRi6lYR7JiLCjvvFOqiYqfKocl/cJKfRrMwuEhKGT3ZWs&#10;O1sC2Rj7oBCpcQQMonsgkOV0ZMQPLoopdSNFhIjcvFdEGIifQeSe3oNElR0ZG/Tl9VI9j3TeajSs&#10;W9CjsR0rlHysoEmHyuXSnQtSHAiw2QeLK91DqKTLDyUqFqkxFOQkJaLDxvZWCYwblWCGyemYAlmT&#10;cpZEXaG9g3bTsshHmTt6GvstqfD5JgvlUn6tIS4lXyuXLQeENltHhJFDmYXK/khFhm7LMXzUJZG3&#10;oLxBDQ7wuFlZRYL9jyusTv49C4bZX1eElHrk+SpvZXaTkplV3KI7gSfq+Qoc2VUVZQkMnJSqbk5a&#10;GcSrKIsyfHBmPsrJy0gPZN9k+z5KJNDke6FGe2YcSLl1S95SQbHf8fmkmgz1iXNQpA81yGD7IsGQ&#10;yHRV8o8anQJUZBaeo3R3WaiqEiS4bnskb6K2aTMSi382U6C0hjGZbt/RZGHO6I5aFonBh5SDwi6r&#10;p6KQXLhQ4XJy0JrSK44SF0EolYRkYHBTOZit2wLAfaZBIhv8FBzMj6dTZJrjyNvm2PMaZ5BjL4Mt&#10;fm2bqI/uy5+C16jyEZe2S3XoJT7NVUvVG/8ACrWHZvdyCMg9/BZtzlvUWZhWWFVsxGNI7iLfkudY&#10;vgowtI2Xp72RcHMc5jrK0jnlZR7uQrKGMemq3yE+UNkEW7/x0IoHcEVS0YaI25fN0rGQrI3LY3TA&#10;SNp+qNSxZpBbqT29REvZ0TDqbNTjljUwsNd5OnutUnbxmyUvtL6hoBanykKp8Whjhu1mUKqxyv0G&#10;18Suw8YyfUbLcaenj3Qk6flSakOiRcRpYSpSyM3Jab7DnqulFxbWoPY1rstvY4xpbWWs11CJkXD8&#10;lNx7XyGtdGtzYeWd7CosdKQy9K2GNqcSFovIaMjHpVTWUZDI/CgV2rnoPKO0UksJXJRmElcRltEN&#10;jsvmklsHs9aEPEgkOi49FkVR0VsxZc38lUynxqxqRIjHREd+JCItVOSCA022vZEHaDCHEpUUb7xB&#10;k+h2jo+z+GDVU5cPbwRqzZbeVBWF1qcsv6WQ0T/pcq0apiezM0I23b/ktd+pJunK/wCS2CjMjOvZ&#10;Edb2TqXA5mnD7N+a6fs7QlTkOcfyVX5HIU62kTsevTO0UdDSy0QO8bPosVGA0Jx23bLlv9RZCz2b&#10;EqFKvZHjwehhHpbTyWo4tTwDiA7uyssa6ydvZFlFJDDiYqTw0XNNosOzDJlWyePs43EW5ckcdxSl&#10;3MpfiWsv1u36rrGPLlXspvyGjjzGpBQ+6iOXZjsd7G276fmoMtLYP1WYWdiKkoeNTqQRGRnUyctx&#10;EdDwmujEBErLYxkhJs2i0zIhKNjZNrfxFJVRxjlFavi0wyGSzjQasTMy9FPR1TQyK+HFxaHKrG6n&#10;nIYpcRo1xTu466qzo6Qpfu/koViVURy+RNqMPMQ1FQxwh5W6fjZRoXqMdj3Hsh1Oz5D92qaXB92f&#10;SrGrL5L2BcWPip8pZcqrMQoy4iyqXXZqwRpVdT5DLRU7jxLaapbiQpfcOy+TpI+yIeuDjzN5qDJG&#10;/NcbhIDH0UdSJM7qrLqVzX6Df6QJ91HLmpcR0fQ2z2Th60/8BkWFPHmdWAw5pFAnLTDRj0da2Op8&#10;xiL+8upfU8ZO725rmPkrnDJZfUVudaIlTs3BMHFZ/gtYrdmY472j+aDj50k+I6dHErYcEbfi2S+v&#10;dbpR4GDQC76I+VlPSFXWWj7yhHhfhUWoxo3pi3YtdlUQqVz5Ezm4LiaXWY7VCJDmdUdLJVV2JZnu&#10;Q3W0VU11VuRBlNyZ0OjwoiocxD2Wk7UYflAsvgoOHfvJ0OnD4HnvHac/bZFp0kPF4rs2JP8AtI1+&#10;fUg0fAnSSNmzKVrbF2GgmzEyU4C4E7JmuMwn3FCcSGPDyVintAyVFWFGXCSuIcYkFsuZRbaVIfGW&#10;iQNdNIXU6NJFLMN+JQXGNbC75Fd7NKMnS6vaHD5JnHhfXsldbGMdjuOzoWB7JlUVQiQ/Jdjodg44&#10;6YCcbaLm3lPKcJ8UWNFMpGK7Y28fDHm+Coh2aOGXWPv4Ksp8hzhrYV1aDVWAt7JqHyXPMSwZxnKw&#10;63Vvg5W2Bsga79V5ZviiTYdFuNbLZfrNtaIumcz2gohjnPKNrLRZY8presOfKpEC1akYypKw2ReK&#10;PYs9OIEokgxrisJNg4JFFWU+Z+Fa5NFlNX1EvjozrsiFzUZ2VkhsRiTOiBkyygqBFTo6kSlb+ir5&#10;wew0H2dS2VxSKmqorv3XdYayGakGQS0dly3zFMlfyNowrIxh2V1Vi0MMjC5Na+qjPiFPU6ZmVVGi&#10;aipBpWc2OGCG9xtoreJxEdHQrHKXsdXqLIOJyRezExEqGhp4piIfF1KpcoUtg5rlYPqdm4JCzKzw&#10;/BKWnBrC2ZZszJyq4mIU7s0bBuWGB7MuY7UC4yldY8e93knKhwijz1tI3/UyktCkjKSTRdywnqlG&#10;p2fcNKlkt39VH9llIlaKyIFk0aEhhzIGV+gk1T5DiLUQlzVSVxZTq3tA2DyvdTIBzTMiSfQls2+h&#10;w95GCwrfKDZ8pIx4fktRzMlQJlUNl/T7FHUH+xf8lt+GbBSRmJFF8lp+V5VRjx2ToUtnQ8L2fClm&#10;EnFmtyW7QiLRMPgue5dzuls2DCgk+yQMMZModRRw3vlZV0JyTLi7HqlXso8QpoRoyezXXHse3ccx&#10;Zezrb/FylKZq90OJzyqrBEiVMdcWf+66RVVtdlXKWjWsZj38eay57VUxDMS2/BnqHErbCHuy8Elc&#10;7RAPX1RJmkVXMbrjVaGRkV5F4qmqI8x6q1qemO5cipkBRS7K2i+ggAm1TSfRSEIwJXZHCTK7JSRm&#10;LNowivKOqH1XbMLxCSTDhyv2Wj+WpW0y5xpkfEvasubVUceIVNOfFdrqtphCdeiRzakbJh+O8sxW&#10;dXUmPAMWj/NVduJ/cJUbejVa/HZJZcrFw38VsOzdSchDxc0e+hV4wyufKZ0Pc54fVIYnjWocutF2&#10;qmtSJD33a5ztZTyEzkzaWU/x8lHIQPMT4o87bQQnvJFoY8NUu54TTpNNn95eRxjNFoiDh/vWSdjh&#10;0O4sLJRFuFRSURDLm/kiU2oxL2RayC0fStakH7RXGPLcRjGsysqeNtEex6Q3vZvuDFlyt5ruuyo0&#10;8gjvbWXNvM7UG0W2P3I61RUtKAM8YsrQhAY7t2XJbJSlPs2amEFDZqeKYuVMRZH76KrpNqiKXKdv&#10;zV1XhqyrkQfqNSNup8YjOLnbTxVfX48EbcP5qvrxW7NEx5EpV8TXqrFd9Tl9pzXM8azSEXFdbZ4+&#10;v6U/RU2y2jQqyjlIuToMWGkRcTOt6jalAq5dskT4LemdybsueYth+WoLKysMHI5TA2Q6KD2E/wAK&#10;S2T6yIPxPUEkLW5qjqufouW0vbITXEq5jdhVeRFm+CuILozAhSaqJIynwDEUuT3QS5KVEQ1hK6cz&#10;9k9jkWlHNu5x9V17Z3ERbIOZax5SvlWWWM+zoBSBUU43FlQYhRxezEWWy0ihuE9FjJbRpnHHU8Lu&#10;pE1UW65vryWyOKk0yP6RV8U0/V31XUtkaYhiElB8jJRx+IXH7kdOiPKDXRs2bkudtdm4Vy3BRHZd&#10;FrWOUu8oi9EfHlxtTAZcd1nnbaajyzSLkNZHu513Pxc+VSNGuWpFphsmZxEn5rbIIRIPBOydxkZg&#10;tlrHQgUF1RV1Kwn0qvpsbnoNKPxNXxQRGIrNrdaTUD9p6utuxH8SHJfIjqxppMrip9i3EYbxhBZp&#10;RXaMBKQYh3bPy7LnvlkuPZZUSZ0zD5awXF8rraBmM6XVnErLleRGHLcS+rm0c52hindycRdahBHM&#10;M/FdtVtWLKH0Cvs3zL/27c0WXMqisrpCDNd0+qpctjnPSKSbFJRbLqiQCVZ5q0cFVHkAb5F7Fs8M&#10;kDEQ6+ig1uDDStmYeSgwy3KfEz9Lo12rqAipi5Ll+LSDJUFlstu8fBqWyHd6KW3oktmIPFnoaToV&#10;DVNxLnlPsrZsqZB4VXkPCrmDBwI5DooZCpkWSSIQ6+iA/NTIj/wN0S7p4tMPGWVx5retm6gvbRbz&#10;VVmx3SyZS/kjv+F0T1FEJkPZDxbDJGprizuy5SrksjRf/Tlw2c5qKIhqtRUGspiGJ3W2V2JtFe4v&#10;RFoY/tra811/ZmNxD4Kt8o/7TJWMnyN9GHMykhGIstBlI3emlfcxkhRi3NajjeIxxU5C5a91MxYO&#10;diIGdNJcUcB2mrmKYsuq5DW/a1T8K7d4uHCpGiXvciyoKVxHMrzfkPCKkXPnMxDonU9ZNmy6/BTj&#10;ozqgzPdVc+NUtknfIocQwgsheNloFdQ7uYlf4V6l0Q7Fopyh1R4I/tBV65fEj+zqGyuG7+pj9V6e&#10;2awSnChAsjclyT9Q5Di+KL7Dp5ySN+jwwWiZmbSyJ7DZcud2zfY+N4pESpweOWKxRs60zFsBhjpZ&#10;JBHLZlaYmVJSS2U2bhOnv8HI8RkKGsKMSfLdTKMd9TWJb9LSqUjW2+wdXhGYcwsp+DYeTTMJMhWX&#10;7pFrs6vQ4aPs4ZlV7RYUDYWRB1WWoVXv+pX+S0+k/pcjzpjwyQyyiudVEMsshOy7PgOKrTNduIvs&#10;p/46SufqIr/megpuj4Knm5Eue1EGZUkopgzK2gxpFLp/VQSHVTIhoEchbIohKVEMDJk3t8FIEHHm&#10;t0wDhrBt+JVuX/7LJNX3I9ObLlvMNDMtkxCCN4XHL2XDchuOU/8AJ0WiuMsCTZy7EqaP2knt3VBX&#10;U4ew/BbZjzeompSKejhH2v4rp2C8IBl8FnyDbiFx/ZvVOT5UpiK60jXyNwUn9BGt4jVyxxFldc0x&#10;qqlJju/zW1eOrjyTNbum2tnH8YkLeSeq0p+Kr+K61iLVZrdncjc8LhEqMXJOmgDekoLm/qsIvtD0&#10;Ys0/wW2R8FPwquye2SaynrCzhqufYvGO8MvNWeD1IjXejTptCss0/wC1Zbd/pIaOybGNcoy816i2&#10;fL/8fH6rjP6i+9m0YHViN3jIt1ZSoeIly+XR1qht8SYUY5FqGNxCWHzf7UTFk/qoj+ZrisU84YwL&#10;fXMnqpmGc7ea61J/+nRyP/UbfHHGUOoqTTxjHXDl8Vr8pPTRK0dCodKcfRa/tQT/AFS/qqGj/mkW&#10;0v8AlEebtoes/VaLHxES7Vh/+wand9xJyjbkkpgDi/3P/9lQSwECLQAUAAYACAAAACEAihU/mAwB&#10;AAAVAgAAEwAAAAAAAAAAAAAAAAAAAAAAW0NvbnRlbnRfVHlwZXNdLnhtbFBLAQItABQABgAIAAAA&#10;IQA4/SH/1gAAAJQBAAALAAAAAAAAAAAAAAAAAD0BAABfcmVscy8ucmVsc1BLAQItABQABgAIAAAA&#10;IQDNY69l2gQAAPQPAAAOAAAAAAAAAAAAAAAAADwCAABkcnMvZTJvRG9jLnhtbFBLAQItABQABgAI&#10;AAAAIQBYYLMbugAAACIBAAAZAAAAAAAAAAAAAAAAAEIHAABkcnMvX3JlbHMvZTJvRG9jLnhtbC5y&#10;ZWxzUEsBAi0AFAAGAAgAAAAhAC8uzIPhAAAACQEAAA8AAAAAAAAAAAAAAAAAMwgAAGRycy9kb3du&#10;cmV2LnhtbFBLAQItAAoAAAAAAAAAIQC7tBG1k2kAAJNpAAAVAAAAAAAAAAAAAAAAAEEJAABkcnMv&#10;bWVkaWEvaW1hZ2UxLmpwZWdQSwUGAAAAAAYABgB9AQAAB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818;height:99441;visibility:visible;mso-wrap-style:square">
                  <v:fill o:detectmouseclick="t"/>
                  <v:path o:connecttype="none"/>
                </v:shape>
                <v:shape id="Picture 18" o:spid="_x0000_s1028" type="#_x0000_t75" alt="ciel_bleu" style="position:absolute;left:96;width:69625;height:99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jMwQAAANoAAAAPAAAAZHJzL2Rvd25yZXYueG1sRI/disIw&#10;FITvhX2HcBa807R18adrKrKoeGnVBzg2x7Zsc1KarNa33wiCl8PMfMMsV71pxI06V1tWEI8jEMSF&#10;1TWXCs6n7WgOwnlkjY1lUvAgB6vsY7DEVNs753Q7+lIECLsUFVTet6mUrqjIoBvbljh4V9sZ9EF2&#10;pdQd3gPcNDKJoqk0WHNYqLCln4qK3+OfUbBZJKXexbPdI8kdfV1OB903a6WGn/36G4Sn3r/Dr/Ze&#10;K5jA80q4ATL7BwAA//8DAFBLAQItABQABgAIAAAAIQDb4fbL7gAAAIUBAAATAAAAAAAAAAAAAAAA&#10;AAAAAABbQ29udGVudF9UeXBlc10ueG1sUEsBAi0AFAAGAAgAAAAhAFr0LFu/AAAAFQEAAAsAAAAA&#10;AAAAAAAAAAAAHwEAAF9yZWxzLy5yZWxzUEsBAi0AFAAGAAgAAAAhAGZOuMzBAAAA2gAAAA8AAAAA&#10;AAAAAAAAAAAABwIAAGRycy9kb3ducmV2LnhtbFBLBQYAAAAAAwADALcAAAD1AgAAAAA=&#10;">
                  <v:imagedata r:id="rId9" o:title="ciel_bleu"/>
                </v:shape>
                <v:shapetype id="_x0000_t202" coordsize="21600,21600" o:spt="202" path="m,l,21600r21600,l21600,xe">
                  <v:stroke joinstyle="miter"/>
                  <v:path gradientshapeok="t" o:connecttype="rect"/>
                </v:shapetype>
                <v:shape id="Text Box 17" o:spid="_x0000_s1029" type="#_x0000_t202" style="position:absolute;left:96;top:9144;width:69625;height:90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HuwgAAANoAAAAPAAAAZHJzL2Rvd25yZXYueG1sRI9Ba8JA&#10;FITvBf/D8gRvdaNIKNFVVLB4KjSNB2+P7DMbzL4N2a1J/PXdQqHHYWa+YTa7wTbiQZ2vHStYzBMQ&#10;xKXTNVcKiq/T6xsIH5A1No5JwUgedtvJywYz7Xr+pEceKhEh7DNUYEJoMyl9aciin7uWOHo311kM&#10;UXaV1B32EW4buUySVFqsOS4YbOloqLzn31aB62U68r3Ix4/r5ZC+N8lzaQqlZtNhvwYRaAj/4b/2&#10;WStYwe+VeAPk9gcAAP//AwBQSwECLQAUAAYACAAAACEA2+H2y+4AAACFAQAAEwAAAAAAAAAAAAAA&#10;AAAAAAAAW0NvbnRlbnRfVHlwZXNdLnhtbFBLAQItABQABgAIAAAAIQBa9CxbvwAAABUBAAALAAAA&#10;AAAAAAAAAAAAAB8BAABfcmVscy8ucmVsc1BLAQItABQABgAIAAAAIQA8jZHuwgAAANoAAAAPAAAA&#10;AAAAAAAAAAAAAAcCAABkcnMvZG93bnJldi54bWxQSwUGAAAAAAMAAwC3AAAA9gIAAAAA&#10;" fillcolor="#959595" stroked="f">
                  <v:fill rotate="t" focusposition=".5,.5" focussize="" colors="0 #959595;.5 #d6d6d6;1 white" focus="100%" type="gradientRadial"/>
                  <v:textbox>
                    <w:txbxContent>
                      <w:p w:rsidR="00E31C3D" w:rsidRPr="004E375B" w:rsidRDefault="00E31C3D" w:rsidP="00AE247F">
                        <w:pPr>
                          <w:jc w:val="center"/>
                          <w:rPr>
                            <w:b/>
                            <w:i/>
                            <w:color w:val="0000FF"/>
                            <w:sz w:val="32"/>
                            <w:szCs w:val="32"/>
                          </w:rPr>
                        </w:pPr>
                      </w:p>
                      <w:p w:rsidR="00E31C3D" w:rsidRPr="00A33F52" w:rsidRDefault="00E31C3D" w:rsidP="00AE247F">
                        <w:pPr>
                          <w:jc w:val="center"/>
                          <w:rPr>
                            <w:b/>
                            <w:i/>
                            <w:color w:val="0000FF"/>
                            <w:sz w:val="56"/>
                            <w:szCs w:val="56"/>
                          </w:rPr>
                        </w:pPr>
                        <w:r w:rsidRPr="00A33F52">
                          <w:rPr>
                            <w:b/>
                            <w:i/>
                            <w:color w:val="0000FF"/>
                            <w:sz w:val="56"/>
                            <w:szCs w:val="56"/>
                          </w:rPr>
                          <w:t>Avenant</w:t>
                        </w:r>
                        <w:r>
                          <w:rPr>
                            <w:b/>
                            <w:i/>
                            <w:color w:val="0000FF"/>
                            <w:sz w:val="56"/>
                            <w:szCs w:val="56"/>
                          </w:rPr>
                          <w:t xml:space="preserve"> numéro 1</w:t>
                        </w:r>
                        <w:r>
                          <w:rPr>
                            <w:b/>
                            <w:i/>
                            <w:color w:val="0000FF"/>
                            <w:sz w:val="96"/>
                            <w:szCs w:val="96"/>
                          </w:rPr>
                          <w:t xml:space="preserve"> </w:t>
                        </w:r>
                        <w:r w:rsidRPr="00A33F52">
                          <w:rPr>
                            <w:b/>
                            <w:i/>
                            <w:color w:val="0000FF"/>
                            <w:sz w:val="56"/>
                            <w:szCs w:val="56"/>
                          </w:rPr>
                          <w:t>modifiant la</w:t>
                        </w:r>
                      </w:p>
                      <w:p w:rsidR="00E31C3D" w:rsidRDefault="00E31C3D" w:rsidP="00AE247F">
                        <w:pPr>
                          <w:jc w:val="center"/>
                          <w:rPr>
                            <w:b/>
                            <w:i/>
                            <w:color w:val="0000FF"/>
                            <w:sz w:val="72"/>
                            <w:szCs w:val="72"/>
                          </w:rPr>
                        </w:pPr>
                        <w:r w:rsidRPr="00A33F52">
                          <w:rPr>
                            <w:b/>
                            <w:i/>
                            <w:color w:val="0000FF"/>
                            <w:sz w:val="56"/>
                            <w:szCs w:val="56"/>
                          </w:rPr>
                          <w:t>Convention constitutive</w:t>
                        </w:r>
                      </w:p>
                      <w:p w:rsidR="00E31C3D" w:rsidRPr="00FC781A" w:rsidRDefault="00E31C3D" w:rsidP="00FC781A">
                        <w:pPr>
                          <w:jc w:val="center"/>
                          <w:rPr>
                            <w:b/>
                            <w:i/>
                            <w:color w:val="0000FF"/>
                            <w:sz w:val="56"/>
                            <w:szCs w:val="56"/>
                          </w:rPr>
                        </w:pPr>
                        <w:r w:rsidRPr="00FC781A">
                          <w:rPr>
                            <w:b/>
                            <w:i/>
                            <w:color w:val="0000FF"/>
                            <w:sz w:val="72"/>
                            <w:szCs w:val="72"/>
                          </w:rPr>
                          <w:t xml:space="preserve"> </w:t>
                        </w:r>
                        <w:proofErr w:type="gramStart"/>
                        <w:r>
                          <w:rPr>
                            <w:b/>
                            <w:i/>
                            <w:color w:val="0000FF"/>
                            <w:sz w:val="56"/>
                            <w:szCs w:val="56"/>
                          </w:rPr>
                          <w:t>d</w:t>
                        </w:r>
                        <w:r w:rsidRPr="00FC781A">
                          <w:rPr>
                            <w:b/>
                            <w:i/>
                            <w:color w:val="0000FF"/>
                            <w:sz w:val="56"/>
                            <w:szCs w:val="56"/>
                          </w:rPr>
                          <w:t>u</w:t>
                        </w:r>
                        <w:proofErr w:type="gramEnd"/>
                        <w:r w:rsidRPr="00FC781A">
                          <w:rPr>
                            <w:b/>
                            <w:i/>
                            <w:color w:val="0000FF"/>
                            <w:sz w:val="56"/>
                            <w:szCs w:val="56"/>
                          </w:rPr>
                          <w:t xml:space="preserve"> Groupement d’Intérêt Public </w:t>
                        </w:r>
                      </w:p>
                      <w:p w:rsidR="00E31C3D" w:rsidRPr="00FC781A" w:rsidRDefault="00E31C3D" w:rsidP="00AE247F">
                        <w:pPr>
                          <w:jc w:val="center"/>
                          <w:rPr>
                            <w:b/>
                            <w:i/>
                            <w:color w:val="0000FF"/>
                            <w:sz w:val="56"/>
                            <w:szCs w:val="56"/>
                          </w:rPr>
                        </w:pPr>
                        <w:r>
                          <w:rPr>
                            <w:b/>
                            <w:i/>
                            <w:color w:val="0000FF"/>
                            <w:sz w:val="56"/>
                            <w:szCs w:val="56"/>
                          </w:rPr>
                          <w:t>« </w:t>
                        </w:r>
                        <w:r w:rsidRPr="00FC781A">
                          <w:rPr>
                            <w:b/>
                            <w:i/>
                            <w:color w:val="0000FF"/>
                            <w:sz w:val="56"/>
                            <w:szCs w:val="56"/>
                          </w:rPr>
                          <w:t xml:space="preserve">Formation Continue, </w:t>
                        </w:r>
                      </w:p>
                      <w:p w:rsidR="00E31C3D" w:rsidRPr="00FC781A" w:rsidRDefault="00E31C3D" w:rsidP="00AE247F">
                        <w:pPr>
                          <w:jc w:val="center"/>
                          <w:rPr>
                            <w:b/>
                            <w:i/>
                            <w:color w:val="0000FF"/>
                            <w:sz w:val="56"/>
                            <w:szCs w:val="56"/>
                          </w:rPr>
                        </w:pPr>
                        <w:r w:rsidRPr="00FC781A">
                          <w:rPr>
                            <w:b/>
                            <w:i/>
                            <w:color w:val="0000FF"/>
                            <w:sz w:val="56"/>
                            <w:szCs w:val="56"/>
                          </w:rPr>
                          <w:t>Formation et Insertion Professionnelles</w:t>
                        </w:r>
                        <w:r>
                          <w:rPr>
                            <w:b/>
                            <w:i/>
                            <w:color w:val="0000FF"/>
                            <w:sz w:val="56"/>
                            <w:szCs w:val="56"/>
                          </w:rPr>
                          <w:t> »</w:t>
                        </w:r>
                      </w:p>
                      <w:p w:rsidR="00E31C3D" w:rsidRPr="00FC781A" w:rsidRDefault="00E31C3D" w:rsidP="00AE247F">
                        <w:pPr>
                          <w:jc w:val="center"/>
                          <w:rPr>
                            <w:b/>
                            <w:i/>
                            <w:color w:val="0000FF"/>
                            <w:sz w:val="56"/>
                            <w:szCs w:val="56"/>
                          </w:rPr>
                        </w:pPr>
                        <w:proofErr w:type="gramStart"/>
                        <w:r>
                          <w:rPr>
                            <w:b/>
                            <w:i/>
                            <w:color w:val="0000FF"/>
                            <w:sz w:val="56"/>
                            <w:szCs w:val="56"/>
                          </w:rPr>
                          <w:t>d</w:t>
                        </w:r>
                        <w:r w:rsidRPr="00FC781A">
                          <w:rPr>
                            <w:b/>
                            <w:i/>
                            <w:color w:val="0000FF"/>
                            <w:sz w:val="56"/>
                            <w:szCs w:val="56"/>
                          </w:rPr>
                          <w:t>e</w:t>
                        </w:r>
                        <w:proofErr w:type="gramEnd"/>
                        <w:r w:rsidRPr="00FC781A">
                          <w:rPr>
                            <w:b/>
                            <w:i/>
                            <w:color w:val="0000FF"/>
                            <w:sz w:val="56"/>
                            <w:szCs w:val="56"/>
                          </w:rPr>
                          <w:t xml:space="preserve"> l'Académie de Grenoble</w:t>
                        </w:r>
                        <w:r>
                          <w:rPr>
                            <w:b/>
                            <w:i/>
                            <w:color w:val="0000FF"/>
                            <w:sz w:val="56"/>
                            <w:szCs w:val="56"/>
                          </w:rPr>
                          <w:t xml:space="preserve"> approuvée le 22 mai 2013</w:t>
                        </w:r>
                      </w:p>
                      <w:p w:rsidR="00E31C3D" w:rsidRPr="004E375B" w:rsidRDefault="00E31C3D" w:rsidP="00AE247F">
                        <w:pPr>
                          <w:jc w:val="center"/>
                          <w:rPr>
                            <w:b/>
                            <w:color w:val="0000FF"/>
                            <w:sz w:val="60"/>
                            <w:szCs w:val="60"/>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96"/>
                            <w:szCs w:val="96"/>
                          </w:rPr>
                        </w:pPr>
                        <w:r w:rsidRPr="004E375B">
                          <w:rPr>
                            <w:b/>
                            <w:color w:val="0000FF"/>
                            <w:sz w:val="96"/>
                            <w:szCs w:val="96"/>
                          </w:rPr>
                          <w:t>GIP FIPAG</w:t>
                        </w: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p>
                      <w:p w:rsidR="00E31C3D" w:rsidRPr="004E375B" w:rsidRDefault="00E31C3D" w:rsidP="00AE247F">
                        <w:pPr>
                          <w:jc w:val="center"/>
                          <w:rPr>
                            <w:b/>
                            <w:color w:val="0000FF"/>
                            <w:sz w:val="48"/>
                            <w:szCs w:val="48"/>
                          </w:rPr>
                        </w:pPr>
                        <w:r>
                          <w:rPr>
                            <w:b/>
                            <w:color w:val="0000FF"/>
                            <w:sz w:val="48"/>
                            <w:szCs w:val="48"/>
                          </w:rPr>
                          <w:t>Janvier 2022</w:t>
                        </w:r>
                      </w:p>
                      <w:p w:rsidR="00E31C3D" w:rsidRPr="004E375B" w:rsidRDefault="00E31C3D" w:rsidP="00AE247F">
                        <w:pPr>
                          <w:jc w:val="center"/>
                          <w:rPr>
                            <w:b/>
                            <w:color w:val="0000FF"/>
                            <w:sz w:val="24"/>
                          </w:rPr>
                        </w:pPr>
                      </w:p>
                      <w:p w:rsidR="00E31C3D" w:rsidRDefault="00E31C3D"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p w:rsidR="00064769" w:rsidRDefault="00064769" w:rsidP="00AE247F">
                        <w:pPr>
                          <w:rPr>
                            <w:b/>
                            <w:color w:val="0000FF"/>
                          </w:rPr>
                        </w:pPr>
                      </w:p>
                    </w:txbxContent>
                  </v:textbox>
                </v:shape>
                <v:shape id="Text Box 21" o:spid="_x0000_s1030" type="#_x0000_t202" style="position:absolute;left:96;width:6972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R1wgAAANoAAAAPAAAAZHJzL2Rvd25yZXYueG1sRI9Ba8JA&#10;FITvBf/D8gRvdaNgKNFVVLB4KjSNB2+P7DMbzL4N2a1J/PXdQqHHYWa+YTa7wTbiQZ2vHStYzBMQ&#10;xKXTNVcKiq/T6xsIH5A1No5JwUgedtvJywYz7Xr+pEceKhEh7DNUYEJoMyl9aciin7uWOHo311kM&#10;UXaV1B32EW4buUySVFqsOS4YbOloqLzn31aB62U68r3Ix4/r5ZC+N8lzaQqlZtNhvwYRaAj/4b/2&#10;WStYwe+VeAPk9gcAAP//AwBQSwECLQAUAAYACAAAACEA2+H2y+4AAACFAQAAEwAAAAAAAAAAAAAA&#10;AAAAAAAAW0NvbnRlbnRfVHlwZXNdLnhtbFBLAQItABQABgAIAAAAIQBa9CxbvwAAABUBAAALAAAA&#10;AAAAAAAAAAAAAB8BAABfcmVscy8ucmVsc1BLAQItABQABgAIAAAAIQBTwTR1wgAAANoAAAAPAAAA&#10;AAAAAAAAAAAAAAcCAABkcnMvZG93bnJldi54bWxQSwUGAAAAAAMAAwC3AAAA9gIAAAAA&#10;" fillcolor="#959595" stroked="f">
                  <v:fill rotate="t" focusposition=".5,.5" focussize="" colors="0 #959595;.5 #d6d6d6;1 white" focus="100%" type="gradientRadial"/>
                  <v:textbox>
                    <w:txbxContent>
                      <w:p w:rsidR="00E31C3D" w:rsidRPr="00F03566" w:rsidRDefault="00E31C3D" w:rsidP="0036071C">
                        <w:pPr>
                          <w:jc w:val="center"/>
                          <w:rPr>
                            <w:color w:val="0000FF"/>
                          </w:rPr>
                        </w:pPr>
                      </w:p>
                      <w:p w:rsidR="00E31C3D" w:rsidRPr="009B42C8" w:rsidRDefault="00E31C3D" w:rsidP="0036071C">
                        <w:pPr>
                          <w:jc w:val="center"/>
                          <w:rPr>
                            <w:b/>
                            <w:bCs/>
                            <w:color w:val="0000FF"/>
                            <w:sz w:val="56"/>
                            <w:szCs w:val="56"/>
                          </w:rPr>
                        </w:pPr>
                        <w:r w:rsidRPr="009B42C8">
                          <w:rPr>
                            <w:b/>
                            <w:bCs/>
                            <w:color w:val="0000FF"/>
                            <w:sz w:val="56"/>
                            <w:szCs w:val="56"/>
                          </w:rPr>
                          <w:t>Académie de Grenoble</w:t>
                        </w:r>
                      </w:p>
                    </w:txbxContent>
                  </v:textbox>
                </v:shape>
                <w10:wrap anchory="line"/>
              </v:group>
            </w:pict>
          </mc:Fallback>
        </mc:AlternateContent>
      </w:r>
      <w:r>
        <w:rPr>
          <w:b/>
          <w:i/>
          <w:noProof/>
          <w:sz w:val="32"/>
          <w:szCs w:val="32"/>
        </w:rPr>
        <mc:AlternateContent>
          <mc:Choice Requires="wps">
            <w:drawing>
              <wp:inline distT="0" distB="0" distL="0" distR="0" wp14:anchorId="5A966EB0" wp14:editId="58213AB7">
                <wp:extent cx="6974840" cy="971804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74840" cy="971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8F4486" id="AutoShape 1" o:spid="_x0000_s1026" style="width:549.2pt;height:7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4oJrwIAALkFAAAOAAAAZHJzL2Uyb0RvYy54bWysVFFv0zAQfkfiP1h+z5IUt02ipdPWNAhp&#10;wKTBD3ATp7FIbGO7TQfiv3N22q7dXhCQB8vns7/77u7LXd/s+w7tmDZcihzHVxFGTFSy5mKT469f&#10;yiDByFgqatpJwXL8xAy+Wbx9cz2ojE1kK7uaaQQgwmSDynFrrcrC0FQt66m5kooJcDZS99SCqTdh&#10;rekA6H0XTqJoFg5S10rLihkDp8XoxAuP3zSssp+bxjCLuhwDN+tX7de1W8PFNc02mqqWVwca9C9Y&#10;9JQLCHqCKqilaKv5K6ieV1oa2dirSvahbBpeMZ8DZBNHL7J5bKliPhcojlGnMpn/B1t92j1oxGvo&#10;HUaC9tCi262VPjKKXXkGZTK49agetEvQqHtZfTNIyGVLxYbdGgVFHp8fj7SWQ8toDTw9RHiB4QwD&#10;aGg9fJQ1BKQQ0Bdv3+jexYCyoL3v0dOpR2xvUQWHs3ROEgKtrMCXzuMkAgNohjQ7Plfa2PdM9sht&#10;cqyBn4enu3tjx6vHKy6akCXvOi+ETlwcAOZ4AsHhqfM5Gr6vP9MoXSWrhARkMlsFJCqK4LZckmBW&#10;xvNp8a5YLov4l4sbk6zldc2EC3PUWEz+rIcHtY/qOKnMyI7XDs5RMnqzXnYa7ShovPTfoSBn18JL&#10;Gr5ekMuLlOIJie4maVDOknlASjIN0nmUBFGc3qWziKSkKC9TuueC/XtKaIBWTidT36Uz0i9yi/z3&#10;Ojea9dzCFOl4n+PkdIlmToMrUfvWWsq7cX9WCkf/uRTQ7mOjvWKdSEf9r2X9BILVEuQE0oN5B5tW&#10;6h8YDTA7cmy+b6lmGHUfBIg+jYlTqPUGmc4nYOhzz/rcQ0UFUDm2GI3bpR0H1FZpvmkhUuwLI6T7&#10;MxvuJex+opEV8HcGzAefyWGWuQF0bvtbzxN38RsAAP//AwBQSwMEFAAGAAgAAAAhALjRANjfAAAA&#10;BwEAAA8AAABkcnMvZG93bnJldi54bWxMj09Lw0AQxe+C32EZwYvYXbVKjdkUKYhFhGL657zNjkkw&#10;O5tmt0n89k696GV4wxve+006H10jeuxC7UnDzUSBQCq8ranUsFm/XM9AhGjImsYTavjGAPPs/Cw1&#10;ifUDfWCfx1JwCIXEaKhibBMpQ1GhM2HiWyT2Pn3nTOS1K6XtzMDhrpG3Sj1IZ2rihsq0uKiw+MqP&#10;TsNQrPrd+v1Vrq52S0+H5WGRb9+0vrwYn59ARBzj3zGc8BkdMmba+yPZIBoN/Ej8nSdPPc6mIPas&#10;7u/UFGSWyv/82Q8AAAD//wMAUEsBAi0AFAAGAAgAAAAhALaDOJL+AAAA4QEAABMAAAAAAAAAAAAA&#10;AAAAAAAAAFtDb250ZW50X1R5cGVzXS54bWxQSwECLQAUAAYACAAAACEAOP0h/9YAAACUAQAACwAA&#10;AAAAAAAAAAAAAAAvAQAAX3JlbHMvLnJlbHNQSwECLQAUAAYACAAAACEAQfOKCa8CAAC5BQAADgAA&#10;AAAAAAAAAAAAAAAuAgAAZHJzL2Uyb0RvYy54bWxQSwECLQAUAAYACAAAACEAuNEA2N8AAAAHAQAA&#10;DwAAAAAAAAAAAAAAAAAJBQAAZHJzL2Rvd25yZXYueG1sUEsFBgAAAAAEAAQA8wAAABUGAAAAAA==&#10;" filled="f" stroked="f">
                <o:lock v:ext="edit" aspectratio="t"/>
                <w10:anchorlock/>
              </v:rect>
            </w:pict>
          </mc:Fallback>
        </mc:AlternateContent>
      </w:r>
    </w:p>
    <w:p w:rsidR="00E15864" w:rsidRDefault="00E15864" w:rsidP="00AE247F">
      <w:pPr>
        <w:rPr>
          <w:b/>
          <w:i/>
          <w:sz w:val="32"/>
          <w:szCs w:val="32"/>
        </w:rPr>
        <w:sectPr w:rsidR="00E15864" w:rsidSect="00BC4872">
          <w:headerReference w:type="even" r:id="rId10"/>
          <w:headerReference w:type="default" r:id="rId11"/>
          <w:footerReference w:type="even" r:id="rId12"/>
          <w:footerReference w:type="default" r:id="rId13"/>
          <w:headerReference w:type="first" r:id="rId14"/>
          <w:footerReference w:type="first" r:id="rId15"/>
          <w:pgSz w:w="11907" w:h="16839" w:code="9"/>
          <w:pgMar w:top="568" w:right="424" w:bottom="426" w:left="426" w:header="720" w:footer="29" w:gutter="0"/>
          <w:cols w:space="720"/>
          <w:docGrid w:linePitch="272"/>
        </w:sectPr>
      </w:pPr>
    </w:p>
    <w:p w:rsidR="005B76D5" w:rsidRDefault="005B76D5" w:rsidP="0039217C">
      <w:pPr>
        <w:jc w:val="both"/>
        <w:rPr>
          <w:b/>
          <w:sz w:val="24"/>
        </w:rPr>
      </w:pPr>
      <w:r>
        <w:rPr>
          <w:noProof/>
        </w:rPr>
        <w:lastRenderedPageBreak/>
        <mc:AlternateContent>
          <mc:Choice Requires="wps">
            <w:drawing>
              <wp:anchor distT="0" distB="0" distL="114300" distR="114300" simplePos="0" relativeHeight="251658240" behindDoc="0" locked="0" layoutInCell="1" allowOverlap="1" wp14:anchorId="3290267C" wp14:editId="5F213E4F">
                <wp:simplePos x="0" y="0"/>
                <wp:positionH relativeFrom="column">
                  <wp:posOffset>-281305</wp:posOffset>
                </wp:positionH>
                <wp:positionV relativeFrom="paragraph">
                  <wp:posOffset>318135</wp:posOffset>
                </wp:positionV>
                <wp:extent cx="6483350" cy="1724025"/>
                <wp:effectExtent l="0" t="0" r="0" b="952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C3D" w:rsidRDefault="00E31C3D" w:rsidP="00203D77">
                            <w:pPr>
                              <w:jc w:val="center"/>
                              <w:rPr>
                                <w:b/>
                                <w:i/>
                                <w:sz w:val="32"/>
                                <w:szCs w:val="32"/>
                              </w:rPr>
                            </w:pPr>
                          </w:p>
                          <w:p w:rsidR="00E31C3D" w:rsidRPr="00BE58E1" w:rsidRDefault="00626966" w:rsidP="00203D77">
                            <w:pPr>
                              <w:jc w:val="center"/>
                              <w:rPr>
                                <w:b/>
                                <w:i/>
                                <w:color w:val="0000FF"/>
                                <w:sz w:val="32"/>
                                <w:szCs w:val="32"/>
                              </w:rPr>
                            </w:pPr>
                            <w:r>
                              <w:rPr>
                                <w:b/>
                                <w:i/>
                                <w:color w:val="0000FF"/>
                                <w:sz w:val="32"/>
                                <w:szCs w:val="32"/>
                              </w:rPr>
                              <w:t>Avenant n°1 modifiant</w:t>
                            </w:r>
                            <w:r w:rsidR="00E31C3D">
                              <w:rPr>
                                <w:b/>
                                <w:i/>
                                <w:color w:val="0000FF"/>
                                <w:sz w:val="32"/>
                                <w:szCs w:val="32"/>
                              </w:rPr>
                              <w:t xml:space="preserve"> la c</w:t>
                            </w:r>
                            <w:r w:rsidR="00E31C3D" w:rsidRPr="00BE58E1">
                              <w:rPr>
                                <w:b/>
                                <w:i/>
                                <w:color w:val="0000FF"/>
                                <w:sz w:val="32"/>
                                <w:szCs w:val="32"/>
                              </w:rPr>
                              <w:t>onvention constitutive du Groupement d’Intérêt Public</w:t>
                            </w:r>
                          </w:p>
                          <w:p w:rsidR="00E31C3D" w:rsidRPr="00BE58E1" w:rsidRDefault="00E31C3D" w:rsidP="005C0C3C">
                            <w:pPr>
                              <w:jc w:val="center"/>
                              <w:rPr>
                                <w:b/>
                                <w:i/>
                                <w:color w:val="0000FF"/>
                                <w:sz w:val="32"/>
                                <w:szCs w:val="32"/>
                              </w:rPr>
                            </w:pPr>
                            <w:r>
                              <w:rPr>
                                <w:b/>
                                <w:i/>
                                <w:color w:val="0000FF"/>
                                <w:sz w:val="32"/>
                                <w:szCs w:val="32"/>
                              </w:rPr>
                              <w:t>« </w:t>
                            </w:r>
                            <w:r w:rsidRPr="00BE58E1">
                              <w:rPr>
                                <w:b/>
                                <w:i/>
                                <w:color w:val="0000FF"/>
                                <w:sz w:val="32"/>
                                <w:szCs w:val="32"/>
                              </w:rPr>
                              <w:t>Formation Continue, Formation et Insertion Professionnelles</w:t>
                            </w:r>
                            <w:r>
                              <w:rPr>
                                <w:b/>
                                <w:i/>
                                <w:color w:val="0000FF"/>
                                <w:sz w:val="32"/>
                                <w:szCs w:val="32"/>
                              </w:rPr>
                              <w:t> » d</w:t>
                            </w:r>
                            <w:r w:rsidRPr="00BE58E1">
                              <w:rPr>
                                <w:b/>
                                <w:i/>
                                <w:color w:val="0000FF"/>
                                <w:sz w:val="32"/>
                                <w:szCs w:val="32"/>
                              </w:rPr>
                              <w:t>e l'Académie de Grenoble</w:t>
                            </w:r>
                            <w:r>
                              <w:rPr>
                                <w:b/>
                                <w:i/>
                                <w:color w:val="0000FF"/>
                                <w:sz w:val="32"/>
                                <w:szCs w:val="32"/>
                              </w:rPr>
                              <w:t xml:space="preserve"> approuvée le 22 mai 2013</w:t>
                            </w:r>
                          </w:p>
                          <w:p w:rsidR="00626966" w:rsidRDefault="00626966" w:rsidP="00203D77">
                            <w:pPr>
                              <w:jc w:val="center"/>
                              <w:rPr>
                                <w:b/>
                                <w:color w:val="0000FF"/>
                                <w:sz w:val="32"/>
                                <w:szCs w:val="32"/>
                              </w:rPr>
                            </w:pPr>
                          </w:p>
                          <w:p w:rsidR="00E31C3D" w:rsidRPr="00BE58E1" w:rsidRDefault="00E31C3D" w:rsidP="00203D77">
                            <w:pPr>
                              <w:jc w:val="center"/>
                              <w:rPr>
                                <w:b/>
                                <w:color w:val="0000FF"/>
                                <w:sz w:val="32"/>
                                <w:szCs w:val="32"/>
                              </w:rPr>
                            </w:pPr>
                            <w:r w:rsidRPr="00BE58E1">
                              <w:rPr>
                                <w:b/>
                                <w:color w:val="0000FF"/>
                                <w:sz w:val="32"/>
                                <w:szCs w:val="32"/>
                              </w:rPr>
                              <w:t>GIP FIPAG</w:t>
                            </w:r>
                          </w:p>
                          <w:p w:rsidR="00E31C3D" w:rsidRPr="00BE58E1" w:rsidRDefault="00E31C3D" w:rsidP="00203D77">
                            <w:pPr>
                              <w:jc w:val="center"/>
                              <w:rPr>
                                <w:b/>
                                <w:color w:val="0000FF"/>
                                <w:sz w:val="24"/>
                              </w:rPr>
                            </w:pPr>
                          </w:p>
                          <w:p w:rsidR="00E31C3D" w:rsidRPr="00BE58E1" w:rsidRDefault="00E31C3D" w:rsidP="00203D77">
                            <w:pPr>
                              <w:jc w:val="center"/>
                              <w:rPr>
                                <w:b/>
                                <w:color w:val="0000FF"/>
                                <w:sz w:val="24"/>
                              </w:rPr>
                            </w:pPr>
                          </w:p>
                          <w:p w:rsidR="00E31C3D" w:rsidRPr="00BE58E1" w:rsidRDefault="00E31C3D" w:rsidP="00203D77">
                            <w:pPr>
                              <w:jc w:val="center"/>
                              <w:rPr>
                                <w:b/>
                                <w:color w:val="0000FF"/>
                                <w:sz w:val="32"/>
                                <w:szCs w:val="32"/>
                              </w:rPr>
                            </w:pPr>
                          </w:p>
                          <w:p w:rsidR="00E31C3D" w:rsidRPr="00BE58E1" w:rsidRDefault="00E31C3D" w:rsidP="00203D77">
                            <w:pPr>
                              <w:jc w:val="center"/>
                              <w:rPr>
                                <w:b/>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0267C" id="_x0000_t202" coordsize="21600,21600" o:spt="202" path="m,l,21600r21600,l21600,xe">
                <v:stroke joinstyle="miter"/>
                <v:path gradientshapeok="t" o:connecttype="rect"/>
              </v:shapetype>
              <v:shape id="Text Box 6" o:spid="_x0000_s1031" type="#_x0000_t202" style="position:absolute;left:0;text-align:left;margin-left:-22.15pt;margin-top:25.05pt;width:510.5pt;height:13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O0hQIAABcFAAAOAAAAZHJzL2Uyb0RvYy54bWysVNuO2yAQfa/Uf0C8Z31Z52JrndVemqrS&#10;9iLt9gMI4BgVAwUSe7vqv3fASTbbi1RV9QMGZjicmTnDxeXQSbTj1gmtapydpRhxRTUTalPjzw+r&#10;yQIj54liRGrFa/zIHb5cvn510ZuK57rVknGLAES5qjc1br03VZI42vKOuDNtuAJjo21HPCztJmGW&#10;9IDeySRP01nSa8uM1ZQ7B7u3oxEvI37TcOo/No3jHskaAzcfRxvHdRiT5QWpNpaYVtA9DfIPLDoi&#10;FFx6hLolnqCtFb9AdYJa7XTjz6juEt00gvIYA0STpT9Fc98Sw2MskBxnjmly/w+Wfth9skiwGucY&#10;KdJBiR744NG1HtAsZKc3rgKnewNufoBtqHKM1Jk7Tb84pPRNS9SGX1mr+5YTBuyycDI5OTriuACy&#10;7t9rBteQrdcRaGhsF1IHyUCADlV6PFYmUKGwOSsW5+dTMFGwZfO8SPNpvINUh+PGOv+W6w6FSY0t&#10;lD7Ck92d84EOqQ4u4TanpWArIWVc2M36Rlq0IyCTVfz26C/cpArOSodjI+K4AyzhjmALfGPZn8oM&#10;SF7n5WQ1W8wnxaqYTsp5upikWXldztKiLG5X3wPBrKhawRhXd0LxgwSz4u9KvG+GUTxRhKivcTmF&#10;7MS4/hhkGr/fBdkJDx0pRVfjxdGJVKGybxSDsEnliZDjPHlJP2YZcnD4x6xEHYTSjyLww3rYCw7A&#10;gkbWmj2CMKyGskGJ4TWBSavtN4x66Mwau69bYjlG8p0CcZVZUYRWjotiOs9hYU8t61MLURSgauwx&#10;Gqc3fmz/rbFi08JNo5yVvgJBNiJK5ZnVXsbQfTGm/UsR2vt0Hb2e37PlDwAAAP//AwBQSwMEFAAG&#10;AAgAAAAhAPSdJzvfAAAACgEAAA8AAABkcnMvZG93bnJldi54bWxMj9FOg0AQRd9N/IfNmPhi2oWW&#10;gkWWRk00vrb2AwZ2CkR2lrDbQv/e9ck+Tu7JvWeK3Wx6caHRdZYVxMsIBHFtdceNguP3x+IZhPPI&#10;GnvLpOBKDnbl/V2BubYT7+ly8I0IJexyVNB6P+RSurolg25pB+KQnexo0IdzbKQecQrlpperKEql&#10;wY7DQosDvbdU/xzORsHpa3rabKfq0x+zfZK+YZdV9qrU48P8+gLC0+z/YfjTD+pQBqfKnlk70StY&#10;JMk6oAo2UQwiANsszUBUCtarOAVZFvL2hfIXAAD//wMAUEsBAi0AFAAGAAgAAAAhALaDOJL+AAAA&#10;4QEAABMAAAAAAAAAAAAAAAAAAAAAAFtDb250ZW50X1R5cGVzXS54bWxQSwECLQAUAAYACAAAACEA&#10;OP0h/9YAAACUAQAACwAAAAAAAAAAAAAAAAAvAQAAX3JlbHMvLnJlbHNQSwECLQAUAAYACAAAACEA&#10;0vMDtIUCAAAXBQAADgAAAAAAAAAAAAAAAAAuAgAAZHJzL2Uyb0RvYy54bWxQSwECLQAUAAYACAAA&#10;ACEA9J0nO98AAAAKAQAADwAAAAAAAAAAAAAAAADfBAAAZHJzL2Rvd25yZXYueG1sUEsFBgAAAAAE&#10;AAQA8wAAAOsFAAAAAA==&#10;" stroked="f">
                <v:textbox>
                  <w:txbxContent>
                    <w:p w:rsidR="00E31C3D" w:rsidRDefault="00E31C3D" w:rsidP="00203D77">
                      <w:pPr>
                        <w:jc w:val="center"/>
                        <w:rPr>
                          <w:b/>
                          <w:i/>
                          <w:sz w:val="32"/>
                          <w:szCs w:val="32"/>
                        </w:rPr>
                      </w:pPr>
                    </w:p>
                    <w:p w:rsidR="00E31C3D" w:rsidRPr="00BE58E1" w:rsidRDefault="00626966" w:rsidP="00203D77">
                      <w:pPr>
                        <w:jc w:val="center"/>
                        <w:rPr>
                          <w:b/>
                          <w:i/>
                          <w:color w:val="0000FF"/>
                          <w:sz w:val="32"/>
                          <w:szCs w:val="32"/>
                        </w:rPr>
                      </w:pPr>
                      <w:r>
                        <w:rPr>
                          <w:b/>
                          <w:i/>
                          <w:color w:val="0000FF"/>
                          <w:sz w:val="32"/>
                          <w:szCs w:val="32"/>
                        </w:rPr>
                        <w:t>Avenant n°1 modifiant</w:t>
                      </w:r>
                      <w:r w:rsidR="00E31C3D">
                        <w:rPr>
                          <w:b/>
                          <w:i/>
                          <w:color w:val="0000FF"/>
                          <w:sz w:val="32"/>
                          <w:szCs w:val="32"/>
                        </w:rPr>
                        <w:t xml:space="preserve"> la c</w:t>
                      </w:r>
                      <w:r w:rsidR="00E31C3D" w:rsidRPr="00BE58E1">
                        <w:rPr>
                          <w:b/>
                          <w:i/>
                          <w:color w:val="0000FF"/>
                          <w:sz w:val="32"/>
                          <w:szCs w:val="32"/>
                        </w:rPr>
                        <w:t>onvention constitutive du Groupement d’Intérêt Public</w:t>
                      </w:r>
                    </w:p>
                    <w:p w:rsidR="00E31C3D" w:rsidRPr="00BE58E1" w:rsidRDefault="00E31C3D" w:rsidP="005C0C3C">
                      <w:pPr>
                        <w:jc w:val="center"/>
                        <w:rPr>
                          <w:b/>
                          <w:i/>
                          <w:color w:val="0000FF"/>
                          <w:sz w:val="32"/>
                          <w:szCs w:val="32"/>
                        </w:rPr>
                      </w:pPr>
                      <w:r>
                        <w:rPr>
                          <w:b/>
                          <w:i/>
                          <w:color w:val="0000FF"/>
                          <w:sz w:val="32"/>
                          <w:szCs w:val="32"/>
                        </w:rPr>
                        <w:t>« </w:t>
                      </w:r>
                      <w:r w:rsidRPr="00BE58E1">
                        <w:rPr>
                          <w:b/>
                          <w:i/>
                          <w:color w:val="0000FF"/>
                          <w:sz w:val="32"/>
                          <w:szCs w:val="32"/>
                        </w:rPr>
                        <w:t>Formation Continue, Formation et Insertion Professionnelles</w:t>
                      </w:r>
                      <w:r>
                        <w:rPr>
                          <w:b/>
                          <w:i/>
                          <w:color w:val="0000FF"/>
                          <w:sz w:val="32"/>
                          <w:szCs w:val="32"/>
                        </w:rPr>
                        <w:t> » d</w:t>
                      </w:r>
                      <w:r w:rsidRPr="00BE58E1">
                        <w:rPr>
                          <w:b/>
                          <w:i/>
                          <w:color w:val="0000FF"/>
                          <w:sz w:val="32"/>
                          <w:szCs w:val="32"/>
                        </w:rPr>
                        <w:t>e l'Académie de Grenoble</w:t>
                      </w:r>
                      <w:r>
                        <w:rPr>
                          <w:b/>
                          <w:i/>
                          <w:color w:val="0000FF"/>
                          <w:sz w:val="32"/>
                          <w:szCs w:val="32"/>
                        </w:rPr>
                        <w:t xml:space="preserve"> approuvée le 22 mai 2013</w:t>
                      </w:r>
                    </w:p>
                    <w:p w:rsidR="00626966" w:rsidRDefault="00626966" w:rsidP="00203D77">
                      <w:pPr>
                        <w:jc w:val="center"/>
                        <w:rPr>
                          <w:b/>
                          <w:color w:val="0000FF"/>
                          <w:sz w:val="32"/>
                          <w:szCs w:val="32"/>
                        </w:rPr>
                      </w:pPr>
                    </w:p>
                    <w:p w:rsidR="00E31C3D" w:rsidRPr="00BE58E1" w:rsidRDefault="00E31C3D" w:rsidP="00203D77">
                      <w:pPr>
                        <w:jc w:val="center"/>
                        <w:rPr>
                          <w:b/>
                          <w:color w:val="0000FF"/>
                          <w:sz w:val="32"/>
                          <w:szCs w:val="32"/>
                        </w:rPr>
                      </w:pPr>
                      <w:r w:rsidRPr="00BE58E1">
                        <w:rPr>
                          <w:b/>
                          <w:color w:val="0000FF"/>
                          <w:sz w:val="32"/>
                          <w:szCs w:val="32"/>
                        </w:rPr>
                        <w:t>GIP FIPAG</w:t>
                      </w:r>
                    </w:p>
                    <w:p w:rsidR="00E31C3D" w:rsidRPr="00BE58E1" w:rsidRDefault="00E31C3D" w:rsidP="00203D77">
                      <w:pPr>
                        <w:jc w:val="center"/>
                        <w:rPr>
                          <w:b/>
                          <w:color w:val="0000FF"/>
                          <w:sz w:val="24"/>
                        </w:rPr>
                      </w:pPr>
                    </w:p>
                    <w:p w:rsidR="00E31C3D" w:rsidRPr="00BE58E1" w:rsidRDefault="00E31C3D" w:rsidP="00203D77">
                      <w:pPr>
                        <w:jc w:val="center"/>
                        <w:rPr>
                          <w:b/>
                          <w:color w:val="0000FF"/>
                          <w:sz w:val="24"/>
                        </w:rPr>
                      </w:pPr>
                    </w:p>
                    <w:p w:rsidR="00E31C3D" w:rsidRPr="00BE58E1" w:rsidRDefault="00E31C3D" w:rsidP="00203D77">
                      <w:pPr>
                        <w:jc w:val="center"/>
                        <w:rPr>
                          <w:b/>
                          <w:color w:val="0000FF"/>
                          <w:sz w:val="32"/>
                          <w:szCs w:val="32"/>
                        </w:rPr>
                      </w:pPr>
                    </w:p>
                    <w:p w:rsidR="00E31C3D" w:rsidRPr="00BE58E1" w:rsidRDefault="00E31C3D" w:rsidP="00203D77">
                      <w:pPr>
                        <w:jc w:val="center"/>
                        <w:rPr>
                          <w:b/>
                          <w:color w:val="0000FF"/>
                        </w:rPr>
                      </w:pPr>
                    </w:p>
                  </w:txbxContent>
                </v:textbox>
                <w10:wrap type="square"/>
              </v:shape>
            </w:pict>
          </mc:Fallback>
        </mc:AlternateContent>
      </w:r>
    </w:p>
    <w:p w:rsidR="00626966" w:rsidRDefault="00626966" w:rsidP="0039217C">
      <w:pPr>
        <w:jc w:val="both"/>
        <w:rPr>
          <w:b/>
          <w:sz w:val="24"/>
        </w:rPr>
      </w:pPr>
    </w:p>
    <w:p w:rsidR="005B76D5" w:rsidRPr="00BA3456" w:rsidRDefault="00DD7071" w:rsidP="0039217C">
      <w:pPr>
        <w:jc w:val="both"/>
        <w:rPr>
          <w:sz w:val="24"/>
        </w:rPr>
      </w:pPr>
      <w:r w:rsidRPr="00BA3456">
        <w:rPr>
          <w:sz w:val="24"/>
        </w:rPr>
        <w:t xml:space="preserve">Vu le décret n° </w:t>
      </w:r>
      <w:r w:rsidR="005B76D5" w:rsidRPr="00BA3456">
        <w:rPr>
          <w:sz w:val="24"/>
        </w:rPr>
        <w:t>2012-91 du 26 janvier 2012 relatif aux groupements d’intérêt public,</w:t>
      </w:r>
    </w:p>
    <w:p w:rsidR="005B76D5" w:rsidRPr="00BA3456" w:rsidRDefault="005B76D5" w:rsidP="0039217C">
      <w:pPr>
        <w:jc w:val="both"/>
        <w:rPr>
          <w:sz w:val="24"/>
        </w:rPr>
      </w:pPr>
      <w:r w:rsidRPr="00BA3456">
        <w:rPr>
          <w:sz w:val="24"/>
        </w:rPr>
        <w:t>Vu l’arrêté du 23 mars 2012 pris en application de l’article 3 du décret n° 2012-91,</w:t>
      </w:r>
    </w:p>
    <w:p w:rsidR="00E47EB3" w:rsidRPr="00BA3456" w:rsidRDefault="00E47EB3" w:rsidP="0039217C">
      <w:pPr>
        <w:jc w:val="both"/>
        <w:rPr>
          <w:sz w:val="24"/>
        </w:rPr>
      </w:pPr>
      <w:r w:rsidRPr="00BA3456">
        <w:rPr>
          <w:sz w:val="24"/>
        </w:rPr>
        <w:t>Vu l’arrêté préfectoral n°</w:t>
      </w:r>
      <w:r w:rsidR="00DD7071" w:rsidRPr="00BA3456">
        <w:rPr>
          <w:sz w:val="24"/>
        </w:rPr>
        <w:t xml:space="preserve"> </w:t>
      </w:r>
      <w:r w:rsidRPr="00BA3456">
        <w:rPr>
          <w:sz w:val="24"/>
        </w:rPr>
        <w:t>13-136 du 22 mai 2013 du préfet de la région Rhône-Alpes portant approbation de la nouvelle convention constitutive du GIP FIPAG</w:t>
      </w:r>
      <w:r w:rsidR="00DD7071" w:rsidRPr="00BA3456">
        <w:rPr>
          <w:sz w:val="24"/>
        </w:rPr>
        <w:t>,</w:t>
      </w:r>
    </w:p>
    <w:p w:rsidR="005B76D5" w:rsidRPr="00BA3456" w:rsidRDefault="005B76D5" w:rsidP="0039217C">
      <w:pPr>
        <w:jc w:val="both"/>
        <w:rPr>
          <w:sz w:val="24"/>
        </w:rPr>
      </w:pPr>
    </w:p>
    <w:p w:rsidR="005B76D5" w:rsidRPr="00BA3456" w:rsidRDefault="005B76D5" w:rsidP="0039217C">
      <w:pPr>
        <w:jc w:val="both"/>
        <w:rPr>
          <w:sz w:val="24"/>
        </w:rPr>
      </w:pPr>
    </w:p>
    <w:p w:rsidR="009652C3" w:rsidRPr="00BA3456" w:rsidRDefault="00AB3ACD" w:rsidP="0039217C">
      <w:pPr>
        <w:jc w:val="both"/>
        <w:rPr>
          <w:sz w:val="24"/>
        </w:rPr>
      </w:pPr>
      <w:r w:rsidRPr="00BA3456">
        <w:rPr>
          <w:sz w:val="24"/>
        </w:rPr>
        <w:t>Préambule : le présent avenant a pour objet de prendre en compte la création au 1</w:t>
      </w:r>
      <w:r w:rsidRPr="00BA3456">
        <w:rPr>
          <w:sz w:val="24"/>
          <w:vertAlign w:val="superscript"/>
        </w:rPr>
        <w:t>er</w:t>
      </w:r>
      <w:r w:rsidR="0001583F" w:rsidRPr="00BA3456">
        <w:rPr>
          <w:sz w:val="24"/>
        </w:rPr>
        <w:t xml:space="preserve"> janvier 2022 du GRETA</w:t>
      </w:r>
      <w:r w:rsidR="004C4FC1" w:rsidRPr="00BA3456">
        <w:rPr>
          <w:sz w:val="24"/>
        </w:rPr>
        <w:t xml:space="preserve"> Ardèche-</w:t>
      </w:r>
      <w:r w:rsidRPr="00BA3456">
        <w:rPr>
          <w:sz w:val="24"/>
        </w:rPr>
        <w:t>Drôme à la</w:t>
      </w:r>
      <w:r w:rsidR="0001583F" w:rsidRPr="00BA3456">
        <w:rPr>
          <w:sz w:val="24"/>
        </w:rPr>
        <w:t xml:space="preserve"> suite de la fusion du GRETA</w:t>
      </w:r>
      <w:r w:rsidR="00B973EC" w:rsidRPr="00BA3456">
        <w:rPr>
          <w:sz w:val="24"/>
        </w:rPr>
        <w:t xml:space="preserve"> Viva5</w:t>
      </w:r>
      <w:r w:rsidR="0001583F" w:rsidRPr="00BA3456">
        <w:rPr>
          <w:sz w:val="24"/>
        </w:rPr>
        <w:t xml:space="preserve"> et du GRETA </w:t>
      </w:r>
      <w:r w:rsidRPr="00BA3456">
        <w:rPr>
          <w:sz w:val="24"/>
        </w:rPr>
        <w:t>Vivarais-Provence. Il en résulte une réactualis</w:t>
      </w:r>
      <w:r w:rsidR="00492E4B" w:rsidRPr="00BA3456">
        <w:rPr>
          <w:sz w:val="24"/>
        </w:rPr>
        <w:t xml:space="preserve">ation du nombre de signataires et </w:t>
      </w:r>
      <w:r w:rsidRPr="00BA3456">
        <w:rPr>
          <w:sz w:val="24"/>
        </w:rPr>
        <w:t>de la répartition des droits s</w:t>
      </w:r>
      <w:r w:rsidR="00A33F52" w:rsidRPr="00BA3456">
        <w:rPr>
          <w:sz w:val="24"/>
        </w:rPr>
        <w:t>tatutaires entre les membres</w:t>
      </w:r>
      <w:r w:rsidR="00130A12" w:rsidRPr="00BA3456">
        <w:rPr>
          <w:sz w:val="24"/>
        </w:rPr>
        <w:t>.</w:t>
      </w:r>
      <w:r w:rsidR="009027F2" w:rsidRPr="00BA3456">
        <w:rPr>
          <w:sz w:val="24"/>
        </w:rPr>
        <w:t xml:space="preserve"> </w:t>
      </w:r>
      <w:r w:rsidR="00130A12" w:rsidRPr="00BA3456">
        <w:rPr>
          <w:sz w:val="24"/>
        </w:rPr>
        <w:t>C</w:t>
      </w:r>
      <w:r w:rsidR="009027F2" w:rsidRPr="00BA3456">
        <w:rPr>
          <w:sz w:val="24"/>
        </w:rPr>
        <w:t>ertaines dispositions</w:t>
      </w:r>
      <w:r w:rsidR="00130A12" w:rsidRPr="00BA3456">
        <w:rPr>
          <w:sz w:val="24"/>
        </w:rPr>
        <w:t xml:space="preserve"> relatives aux attributions du GIP</w:t>
      </w:r>
      <w:r w:rsidR="00505285" w:rsidRPr="00BA3456">
        <w:rPr>
          <w:sz w:val="24"/>
        </w:rPr>
        <w:t xml:space="preserve">, à la composition du </w:t>
      </w:r>
      <w:r w:rsidR="000E796C" w:rsidRPr="00BA3456">
        <w:rPr>
          <w:sz w:val="24"/>
        </w:rPr>
        <w:t>conseil d’</w:t>
      </w:r>
      <w:r w:rsidR="003E388F" w:rsidRPr="00BA3456">
        <w:rPr>
          <w:sz w:val="24"/>
        </w:rPr>
        <w:t xml:space="preserve">administration, </w:t>
      </w:r>
      <w:r w:rsidR="000E796C" w:rsidRPr="00BA3456">
        <w:rPr>
          <w:sz w:val="24"/>
        </w:rPr>
        <w:t xml:space="preserve">du </w:t>
      </w:r>
      <w:r w:rsidR="00505285" w:rsidRPr="00BA3456">
        <w:rPr>
          <w:sz w:val="24"/>
        </w:rPr>
        <w:t>conseil d’orientation</w:t>
      </w:r>
      <w:r w:rsidR="009027F2" w:rsidRPr="00BA3456">
        <w:rPr>
          <w:sz w:val="24"/>
        </w:rPr>
        <w:t xml:space="preserve"> </w:t>
      </w:r>
      <w:r w:rsidR="00130A12" w:rsidRPr="00BA3456">
        <w:rPr>
          <w:sz w:val="24"/>
        </w:rPr>
        <w:t xml:space="preserve">et </w:t>
      </w:r>
      <w:r w:rsidR="009027F2" w:rsidRPr="00BA3456">
        <w:rPr>
          <w:sz w:val="24"/>
        </w:rPr>
        <w:t>d’ordre budgétaire et financier</w:t>
      </w:r>
      <w:r w:rsidR="00130A12" w:rsidRPr="00BA3456">
        <w:rPr>
          <w:sz w:val="24"/>
        </w:rPr>
        <w:t xml:space="preserve"> sont également actualisées. C</w:t>
      </w:r>
      <w:r w:rsidR="00763AA3" w:rsidRPr="00BA3456">
        <w:rPr>
          <w:sz w:val="24"/>
        </w:rPr>
        <w:t>et ave</w:t>
      </w:r>
      <w:r w:rsidR="00130A12" w:rsidRPr="00BA3456">
        <w:rPr>
          <w:sz w:val="24"/>
        </w:rPr>
        <w:t>nant</w:t>
      </w:r>
      <w:r w:rsidR="00A33F52" w:rsidRPr="00BA3456">
        <w:rPr>
          <w:sz w:val="24"/>
        </w:rPr>
        <w:t xml:space="preserve"> se substitue à la convention constitutive du GIP-FIPAG approuvé</w:t>
      </w:r>
      <w:r w:rsidR="00635919" w:rsidRPr="00BA3456">
        <w:rPr>
          <w:sz w:val="24"/>
        </w:rPr>
        <w:t>e</w:t>
      </w:r>
      <w:r w:rsidR="00A33F52" w:rsidRPr="00BA3456">
        <w:rPr>
          <w:sz w:val="24"/>
        </w:rPr>
        <w:t xml:space="preserve"> par arrêté</w:t>
      </w:r>
      <w:r w:rsidR="0001583F" w:rsidRPr="00BA3456">
        <w:rPr>
          <w:sz w:val="24"/>
        </w:rPr>
        <w:t xml:space="preserve"> du 22 mai 2013 de monsieur le préfet de la r</w:t>
      </w:r>
      <w:r w:rsidR="00A33F52" w:rsidRPr="00BA3456">
        <w:rPr>
          <w:sz w:val="24"/>
        </w:rPr>
        <w:t>égion Rhône-Alpes.</w:t>
      </w:r>
    </w:p>
    <w:p w:rsidR="00203D77" w:rsidRPr="00BA3456" w:rsidRDefault="00203D77">
      <w:pPr>
        <w:jc w:val="center"/>
        <w:rPr>
          <w:sz w:val="24"/>
        </w:rPr>
      </w:pPr>
    </w:p>
    <w:p w:rsidR="00BB75A1" w:rsidRPr="00626966" w:rsidRDefault="00BB75A1">
      <w:pPr>
        <w:pStyle w:val="Titre1"/>
      </w:pPr>
      <w:r w:rsidRPr="00626966">
        <w:t>Il est constitué entre :</w:t>
      </w:r>
    </w:p>
    <w:p w:rsidR="00BB75A1" w:rsidRPr="00BA3456" w:rsidRDefault="00BB75A1"/>
    <w:p w:rsidR="00BB75A1" w:rsidRPr="00BA3456" w:rsidRDefault="00405A2C" w:rsidP="00BE58E1">
      <w:pPr>
        <w:jc w:val="both"/>
        <w:rPr>
          <w:sz w:val="24"/>
        </w:rPr>
      </w:pPr>
      <w:r w:rsidRPr="00626966">
        <w:rPr>
          <w:b/>
          <w:bCs/>
          <w:sz w:val="24"/>
        </w:rPr>
        <w:t>- l’État</w:t>
      </w:r>
      <w:r w:rsidR="00BB75A1" w:rsidRPr="00BA3456">
        <w:rPr>
          <w:bCs/>
          <w:sz w:val="24"/>
        </w:rPr>
        <w:t>,</w:t>
      </w:r>
      <w:r w:rsidR="00511DAF">
        <w:rPr>
          <w:sz w:val="24"/>
        </w:rPr>
        <w:t xml:space="preserve"> représenté par le recteur de l’Académie de Grenoble</w:t>
      </w:r>
    </w:p>
    <w:p w:rsidR="00BB75A1" w:rsidRPr="00BA3456" w:rsidRDefault="00BB75A1" w:rsidP="00BE58E1">
      <w:pPr>
        <w:jc w:val="both"/>
        <w:rPr>
          <w:i/>
          <w:sz w:val="24"/>
        </w:rPr>
      </w:pPr>
    </w:p>
    <w:p w:rsidR="00BB4302" w:rsidRPr="00BA3456" w:rsidRDefault="00BB4302" w:rsidP="00BE58E1">
      <w:pPr>
        <w:jc w:val="both"/>
        <w:rPr>
          <w:bCs/>
          <w:sz w:val="24"/>
        </w:rPr>
      </w:pPr>
      <w:proofErr w:type="gramStart"/>
      <w:r w:rsidRPr="00BA3456">
        <w:rPr>
          <w:sz w:val="24"/>
        </w:rPr>
        <w:t>e</w:t>
      </w:r>
      <w:r w:rsidR="001C3766" w:rsidRPr="00BA3456">
        <w:rPr>
          <w:sz w:val="24"/>
        </w:rPr>
        <w:t>t</w:t>
      </w:r>
      <w:proofErr w:type="gramEnd"/>
      <w:r w:rsidR="00BB75A1" w:rsidRPr="00BA3456">
        <w:rPr>
          <w:sz w:val="24"/>
        </w:rPr>
        <w:t xml:space="preserve"> </w:t>
      </w:r>
    </w:p>
    <w:p w:rsidR="00BB4302" w:rsidRDefault="00BB4302" w:rsidP="00BE58E1">
      <w:pPr>
        <w:jc w:val="both"/>
        <w:rPr>
          <w:b/>
          <w:bCs/>
          <w:sz w:val="24"/>
        </w:rPr>
      </w:pPr>
    </w:p>
    <w:p w:rsidR="00BB75A1" w:rsidRPr="00BA3456" w:rsidRDefault="00BB4302" w:rsidP="00BE58E1">
      <w:pPr>
        <w:jc w:val="both"/>
        <w:rPr>
          <w:sz w:val="24"/>
        </w:rPr>
      </w:pPr>
      <w:r w:rsidRPr="00BA3456">
        <w:rPr>
          <w:bCs/>
          <w:sz w:val="24"/>
        </w:rPr>
        <w:t xml:space="preserve">- </w:t>
      </w:r>
      <w:r w:rsidRPr="00626966">
        <w:rPr>
          <w:b/>
          <w:bCs/>
          <w:sz w:val="24"/>
        </w:rPr>
        <w:t>L</w:t>
      </w:r>
      <w:r w:rsidR="001C3766" w:rsidRPr="00626966">
        <w:rPr>
          <w:b/>
          <w:bCs/>
          <w:sz w:val="24"/>
        </w:rPr>
        <w:t>es établissements supports de GRETA</w:t>
      </w:r>
      <w:r w:rsidR="001C3766" w:rsidRPr="00BA3456">
        <w:rPr>
          <w:bCs/>
          <w:sz w:val="24"/>
        </w:rPr>
        <w:t>,</w:t>
      </w:r>
      <w:r w:rsidR="001C3766" w:rsidRPr="00BA3456">
        <w:rPr>
          <w:sz w:val="24"/>
        </w:rPr>
        <w:t xml:space="preserve"> représentés par leur chef d’établissement :</w:t>
      </w:r>
    </w:p>
    <w:p w:rsidR="0039217C" w:rsidRPr="00BA3456" w:rsidRDefault="0039217C" w:rsidP="00BE58E1">
      <w:pPr>
        <w:jc w:val="both"/>
        <w:rPr>
          <w:sz w:val="24"/>
        </w:rPr>
      </w:pPr>
    </w:p>
    <w:p w:rsidR="0039217C" w:rsidRDefault="0039217C" w:rsidP="0039217C">
      <w:pPr>
        <w:numPr>
          <w:ilvl w:val="0"/>
          <w:numId w:val="4"/>
        </w:numPr>
        <w:jc w:val="both"/>
        <w:rPr>
          <w:sz w:val="24"/>
        </w:rPr>
      </w:pPr>
      <w:r w:rsidRPr="00F67B29">
        <w:rPr>
          <w:sz w:val="24"/>
        </w:rPr>
        <w:t xml:space="preserve">Le lycée Jules </w:t>
      </w:r>
      <w:proofErr w:type="spellStart"/>
      <w:r w:rsidRPr="00F67B29">
        <w:rPr>
          <w:sz w:val="24"/>
        </w:rPr>
        <w:t>Algoud</w:t>
      </w:r>
      <w:proofErr w:type="spellEnd"/>
      <w:r w:rsidRPr="00BA3456">
        <w:rPr>
          <w:sz w:val="24"/>
        </w:rPr>
        <w:t>-Laffemas, 37-39</w:t>
      </w:r>
      <w:r w:rsidRPr="00F67B29">
        <w:rPr>
          <w:sz w:val="24"/>
        </w:rPr>
        <w:t xml:space="preserve"> rue Barthélémy de Laffemas, 26901 VALENCE, établissement support de GRETA, représenté par son </w:t>
      </w:r>
      <w:r w:rsidR="0001583F">
        <w:rPr>
          <w:sz w:val="24"/>
        </w:rPr>
        <w:t>p</w:t>
      </w:r>
      <w:r w:rsidRPr="00F67B29">
        <w:rPr>
          <w:sz w:val="24"/>
        </w:rPr>
        <w:t>roviseur</w:t>
      </w:r>
      <w:r>
        <w:rPr>
          <w:sz w:val="24"/>
        </w:rPr>
        <w:t>,</w:t>
      </w:r>
    </w:p>
    <w:p w:rsidR="00BB75A1" w:rsidRPr="00F67B29" w:rsidRDefault="00BB75A1" w:rsidP="00BE58E1">
      <w:pPr>
        <w:jc w:val="both"/>
        <w:rPr>
          <w:sz w:val="24"/>
        </w:rPr>
      </w:pPr>
    </w:p>
    <w:p w:rsidR="00BB75A1" w:rsidRPr="00F67B29" w:rsidRDefault="007E76FF" w:rsidP="00FA4751">
      <w:pPr>
        <w:numPr>
          <w:ilvl w:val="0"/>
          <w:numId w:val="5"/>
        </w:numPr>
        <w:jc w:val="both"/>
        <w:rPr>
          <w:sz w:val="24"/>
        </w:rPr>
      </w:pPr>
      <w:r w:rsidRPr="00F67B29">
        <w:rPr>
          <w:sz w:val="24"/>
        </w:rPr>
        <w:t>L</w:t>
      </w:r>
      <w:r w:rsidR="005321A2" w:rsidRPr="00F67B29">
        <w:rPr>
          <w:sz w:val="24"/>
        </w:rPr>
        <w:t>e lycée Monge, 1</w:t>
      </w:r>
      <w:r w:rsidR="00077486" w:rsidRPr="005243AD">
        <w:rPr>
          <w:sz w:val="24"/>
        </w:rPr>
        <w:t>19</w:t>
      </w:r>
      <w:r w:rsidR="0038630C" w:rsidRPr="005243AD">
        <w:rPr>
          <w:sz w:val="24"/>
        </w:rPr>
        <w:t xml:space="preserve"> </w:t>
      </w:r>
      <w:r w:rsidR="0038630C">
        <w:rPr>
          <w:sz w:val="24"/>
        </w:rPr>
        <w:t xml:space="preserve">avenue Marius </w:t>
      </w:r>
      <w:proofErr w:type="spellStart"/>
      <w:r w:rsidR="0038630C">
        <w:rPr>
          <w:sz w:val="24"/>
        </w:rPr>
        <w:t>Berroir</w:t>
      </w:r>
      <w:proofErr w:type="spellEnd"/>
      <w:r w:rsidR="0038630C">
        <w:rPr>
          <w:sz w:val="24"/>
        </w:rPr>
        <w:t xml:space="preserve">, </w:t>
      </w:r>
      <w:r w:rsidR="005321A2" w:rsidRPr="00F67B29">
        <w:rPr>
          <w:sz w:val="24"/>
        </w:rPr>
        <w:t>73000 CHAMBERY</w:t>
      </w:r>
      <w:r w:rsidR="00405A2C">
        <w:rPr>
          <w:sz w:val="24"/>
        </w:rPr>
        <w:t>, établissement support de</w:t>
      </w:r>
      <w:r w:rsidR="00BB75A1" w:rsidRPr="00F67B29">
        <w:rPr>
          <w:sz w:val="24"/>
        </w:rPr>
        <w:t xml:space="preserve"> GRETA</w:t>
      </w:r>
      <w:r w:rsidR="0001583F">
        <w:rPr>
          <w:sz w:val="24"/>
        </w:rPr>
        <w:t>, représenté par son p</w:t>
      </w:r>
      <w:r w:rsidR="005321A2" w:rsidRPr="00F67B29">
        <w:rPr>
          <w:sz w:val="24"/>
        </w:rPr>
        <w:t>roviseur</w:t>
      </w:r>
      <w:r w:rsidR="00BB75A1" w:rsidRPr="00F67B29">
        <w:rPr>
          <w:sz w:val="24"/>
        </w:rPr>
        <w:t>,</w:t>
      </w:r>
    </w:p>
    <w:p w:rsidR="00BB75A1" w:rsidRPr="00F67B29" w:rsidRDefault="00BB75A1" w:rsidP="00BE58E1">
      <w:pPr>
        <w:jc w:val="both"/>
        <w:rPr>
          <w:sz w:val="24"/>
        </w:rPr>
      </w:pPr>
    </w:p>
    <w:p w:rsidR="00BB75A1" w:rsidRPr="00F67B29" w:rsidRDefault="007E76FF" w:rsidP="00FA4751">
      <w:pPr>
        <w:numPr>
          <w:ilvl w:val="0"/>
          <w:numId w:val="6"/>
        </w:numPr>
        <w:jc w:val="both"/>
        <w:rPr>
          <w:sz w:val="24"/>
        </w:rPr>
      </w:pPr>
      <w:r w:rsidRPr="00F67B29">
        <w:rPr>
          <w:sz w:val="24"/>
        </w:rPr>
        <w:t>L</w:t>
      </w:r>
      <w:r w:rsidR="00BB75A1" w:rsidRPr="00F67B29">
        <w:rPr>
          <w:sz w:val="24"/>
        </w:rPr>
        <w:t xml:space="preserve">e lycée Guillaume Fichet, 219 rue de </w:t>
      </w:r>
      <w:proofErr w:type="spellStart"/>
      <w:r w:rsidR="00BB75A1" w:rsidRPr="00F67B29">
        <w:rPr>
          <w:sz w:val="24"/>
        </w:rPr>
        <w:t>Pressy</w:t>
      </w:r>
      <w:proofErr w:type="spellEnd"/>
      <w:r w:rsidR="00A16A1A">
        <w:rPr>
          <w:sz w:val="24"/>
        </w:rPr>
        <w:t xml:space="preserve">, </w:t>
      </w:r>
      <w:r w:rsidR="00A16A1A" w:rsidRPr="00CE29B1">
        <w:rPr>
          <w:b/>
          <w:sz w:val="24"/>
        </w:rPr>
        <w:t>7</w:t>
      </w:r>
      <w:r w:rsidR="00A16A1A" w:rsidRPr="00CE29B1">
        <w:rPr>
          <w:sz w:val="24"/>
        </w:rPr>
        <w:t>4130</w:t>
      </w:r>
      <w:r w:rsidR="00BB75A1" w:rsidRPr="00F67B29">
        <w:rPr>
          <w:sz w:val="24"/>
        </w:rPr>
        <w:t xml:space="preserve"> BONNEVILLE, établissemen</w:t>
      </w:r>
      <w:r w:rsidR="001C3766" w:rsidRPr="00F67B29">
        <w:rPr>
          <w:sz w:val="24"/>
        </w:rPr>
        <w:t>t support de GRETA</w:t>
      </w:r>
      <w:r w:rsidR="0001583F">
        <w:rPr>
          <w:sz w:val="24"/>
        </w:rPr>
        <w:t>, représenté par son p</w:t>
      </w:r>
      <w:r w:rsidR="00BB75A1" w:rsidRPr="00F67B29">
        <w:rPr>
          <w:sz w:val="24"/>
        </w:rPr>
        <w:t>roviseur,</w:t>
      </w:r>
    </w:p>
    <w:p w:rsidR="00BB75A1" w:rsidRPr="00F67B29" w:rsidRDefault="00BB75A1" w:rsidP="00BE58E1">
      <w:pPr>
        <w:jc w:val="both"/>
        <w:rPr>
          <w:sz w:val="24"/>
        </w:rPr>
      </w:pPr>
    </w:p>
    <w:p w:rsidR="00BB75A1" w:rsidRPr="00F67B29" w:rsidRDefault="007E76FF" w:rsidP="00FA4751">
      <w:pPr>
        <w:numPr>
          <w:ilvl w:val="0"/>
          <w:numId w:val="7"/>
        </w:numPr>
        <w:jc w:val="both"/>
        <w:rPr>
          <w:sz w:val="24"/>
        </w:rPr>
      </w:pPr>
      <w:r w:rsidRPr="00F67B29">
        <w:rPr>
          <w:sz w:val="24"/>
        </w:rPr>
        <w:t>L</w:t>
      </w:r>
      <w:r w:rsidR="00BB75A1" w:rsidRPr="00F67B29">
        <w:rPr>
          <w:sz w:val="24"/>
        </w:rPr>
        <w:t>e lycée des Glières, 2</w:t>
      </w:r>
      <w:r w:rsidR="00913B9A">
        <w:rPr>
          <w:sz w:val="24"/>
        </w:rPr>
        <w:t xml:space="preserve"> avenue de Verdun, 74</w:t>
      </w:r>
      <w:r w:rsidR="00913B9A" w:rsidRPr="00CE29B1">
        <w:rPr>
          <w:sz w:val="24"/>
        </w:rPr>
        <w:t>100</w:t>
      </w:r>
      <w:r w:rsidR="00BB75A1" w:rsidRPr="00F67B29">
        <w:rPr>
          <w:sz w:val="24"/>
        </w:rPr>
        <w:t xml:space="preserve"> ANNE</w:t>
      </w:r>
      <w:r w:rsidR="001C3766" w:rsidRPr="00F67B29">
        <w:rPr>
          <w:sz w:val="24"/>
        </w:rPr>
        <w:t>MASSE, établissement support de GRETA,</w:t>
      </w:r>
      <w:r w:rsidR="00F67B29" w:rsidRPr="00F67B29">
        <w:rPr>
          <w:sz w:val="24"/>
        </w:rPr>
        <w:t xml:space="preserve"> </w:t>
      </w:r>
      <w:r w:rsidR="0001583F">
        <w:rPr>
          <w:sz w:val="24"/>
        </w:rPr>
        <w:t>représenté par son p</w:t>
      </w:r>
      <w:r w:rsidR="00F67B29" w:rsidRPr="00F67B29">
        <w:rPr>
          <w:sz w:val="24"/>
        </w:rPr>
        <w:t xml:space="preserve">roviseur, </w:t>
      </w:r>
    </w:p>
    <w:p w:rsidR="00BB75A1" w:rsidRPr="00F67B29" w:rsidRDefault="00BB75A1" w:rsidP="00BE58E1">
      <w:pPr>
        <w:jc w:val="both"/>
        <w:rPr>
          <w:b/>
          <w:sz w:val="24"/>
        </w:rPr>
      </w:pPr>
    </w:p>
    <w:p w:rsidR="00BB75A1" w:rsidRPr="00F67B29" w:rsidRDefault="007E76FF" w:rsidP="00FA4751">
      <w:pPr>
        <w:pStyle w:val="Corpsdetexte2"/>
        <w:numPr>
          <w:ilvl w:val="0"/>
          <w:numId w:val="8"/>
        </w:numPr>
        <w:jc w:val="both"/>
        <w:rPr>
          <w:i w:val="0"/>
        </w:rPr>
      </w:pPr>
      <w:r w:rsidRPr="00F67B29">
        <w:rPr>
          <w:i w:val="0"/>
        </w:rPr>
        <w:t>L</w:t>
      </w:r>
      <w:r w:rsidR="00BB75A1" w:rsidRPr="00F67B29">
        <w:rPr>
          <w:i w:val="0"/>
        </w:rPr>
        <w:t>e lycée Vaucans</w:t>
      </w:r>
      <w:r w:rsidR="00CB35AC">
        <w:rPr>
          <w:i w:val="0"/>
        </w:rPr>
        <w:t xml:space="preserve">on, 27 rue Anatole France, </w:t>
      </w:r>
      <w:r w:rsidR="00CB35AC" w:rsidRPr="00CE29B1">
        <w:rPr>
          <w:i w:val="0"/>
        </w:rPr>
        <w:t>38100</w:t>
      </w:r>
      <w:r w:rsidR="00BB75A1" w:rsidRPr="00CE29B1">
        <w:rPr>
          <w:b/>
          <w:i w:val="0"/>
        </w:rPr>
        <w:t>,</w:t>
      </w:r>
      <w:r w:rsidR="00BB75A1" w:rsidRPr="00F67B29">
        <w:rPr>
          <w:i w:val="0"/>
        </w:rPr>
        <w:t xml:space="preserve"> établissement support d</w:t>
      </w:r>
      <w:r w:rsidR="001C3766" w:rsidRPr="00F67B29">
        <w:rPr>
          <w:i w:val="0"/>
        </w:rPr>
        <w:t>e GRETA</w:t>
      </w:r>
      <w:r w:rsidR="0001583F">
        <w:rPr>
          <w:i w:val="0"/>
        </w:rPr>
        <w:t>, représenté par son p</w:t>
      </w:r>
      <w:r w:rsidR="00BB75A1" w:rsidRPr="00F67B29">
        <w:rPr>
          <w:i w:val="0"/>
        </w:rPr>
        <w:t xml:space="preserve">roviseur, </w:t>
      </w:r>
    </w:p>
    <w:p w:rsidR="005321A2" w:rsidRPr="00F67B29" w:rsidRDefault="005321A2" w:rsidP="00BE58E1">
      <w:pPr>
        <w:jc w:val="both"/>
        <w:rPr>
          <w:b/>
          <w:sz w:val="24"/>
        </w:rPr>
      </w:pPr>
    </w:p>
    <w:p w:rsidR="00BB75A1" w:rsidRDefault="00910F0F" w:rsidP="00FA4751">
      <w:pPr>
        <w:numPr>
          <w:ilvl w:val="0"/>
          <w:numId w:val="9"/>
        </w:numPr>
        <w:jc w:val="both"/>
        <w:rPr>
          <w:bCs/>
          <w:sz w:val="24"/>
        </w:rPr>
      </w:pPr>
      <w:r w:rsidRPr="00BA3456">
        <w:rPr>
          <w:bCs/>
          <w:sz w:val="24"/>
        </w:rPr>
        <w:t>Le lycée</w:t>
      </w:r>
      <w:r w:rsidR="007801A1" w:rsidRPr="00BA3456">
        <w:rPr>
          <w:bCs/>
          <w:sz w:val="24"/>
        </w:rPr>
        <w:t xml:space="preserve"> </w:t>
      </w:r>
      <w:r w:rsidRPr="00BA3456">
        <w:rPr>
          <w:bCs/>
          <w:sz w:val="24"/>
        </w:rPr>
        <w:t>Ella Fitzgerald,</w:t>
      </w:r>
      <w:r w:rsidR="005321A2" w:rsidRPr="00BA3456">
        <w:rPr>
          <w:bCs/>
          <w:sz w:val="24"/>
        </w:rPr>
        <w:t xml:space="preserve"> </w:t>
      </w:r>
      <w:r w:rsidRPr="00BA3456">
        <w:rPr>
          <w:bCs/>
          <w:sz w:val="24"/>
        </w:rPr>
        <w:t>Route départementale 502</w:t>
      </w:r>
      <w:r w:rsidR="005321A2" w:rsidRPr="00BA3456">
        <w:rPr>
          <w:bCs/>
          <w:sz w:val="24"/>
        </w:rPr>
        <w:t>,</w:t>
      </w:r>
      <w:r w:rsidR="005321A2" w:rsidRPr="00F67B29">
        <w:rPr>
          <w:bCs/>
          <w:sz w:val="24"/>
        </w:rPr>
        <w:t xml:space="preserve"> </w:t>
      </w:r>
      <w:r w:rsidR="00063A07">
        <w:rPr>
          <w:bCs/>
          <w:sz w:val="24"/>
        </w:rPr>
        <w:t>69560</w:t>
      </w:r>
      <w:r w:rsidR="005321A2" w:rsidRPr="00F67B29">
        <w:rPr>
          <w:bCs/>
          <w:sz w:val="24"/>
        </w:rPr>
        <w:t>,</w:t>
      </w:r>
      <w:r w:rsidR="00063A07">
        <w:rPr>
          <w:bCs/>
          <w:sz w:val="24"/>
        </w:rPr>
        <w:t xml:space="preserve"> Saint Romain en Gal,</w:t>
      </w:r>
      <w:r w:rsidR="005321A2" w:rsidRPr="00F67B29">
        <w:rPr>
          <w:bCs/>
          <w:sz w:val="24"/>
        </w:rPr>
        <w:t xml:space="preserve"> établissement </w:t>
      </w:r>
      <w:r w:rsidR="00257A94" w:rsidRPr="00F67B29">
        <w:rPr>
          <w:bCs/>
          <w:sz w:val="24"/>
        </w:rPr>
        <w:t xml:space="preserve">support </w:t>
      </w:r>
      <w:r w:rsidR="001C3766" w:rsidRPr="00F67B29">
        <w:rPr>
          <w:bCs/>
          <w:sz w:val="24"/>
        </w:rPr>
        <w:t>de GRETA</w:t>
      </w:r>
      <w:r w:rsidR="0001583F">
        <w:rPr>
          <w:bCs/>
          <w:sz w:val="24"/>
        </w:rPr>
        <w:t>, représenté par son p</w:t>
      </w:r>
      <w:r w:rsidR="005321A2" w:rsidRPr="00F67B29">
        <w:rPr>
          <w:bCs/>
          <w:sz w:val="24"/>
        </w:rPr>
        <w:t xml:space="preserve">roviseur, </w:t>
      </w:r>
    </w:p>
    <w:p w:rsidR="003A1128" w:rsidRDefault="003A1128" w:rsidP="003A1128">
      <w:pPr>
        <w:ind w:left="720"/>
        <w:jc w:val="both"/>
        <w:rPr>
          <w:bCs/>
          <w:sz w:val="24"/>
        </w:rPr>
      </w:pPr>
    </w:p>
    <w:p w:rsidR="00BB75A1" w:rsidRPr="00F67B29" w:rsidRDefault="0039217C" w:rsidP="00BE58E1">
      <w:pPr>
        <w:jc w:val="both"/>
        <w:rPr>
          <w:sz w:val="24"/>
        </w:rPr>
      </w:pPr>
      <w:r>
        <w:rPr>
          <w:sz w:val="24"/>
        </w:rPr>
        <w:t>U</w:t>
      </w:r>
      <w:r w:rsidR="00BB75A1" w:rsidRPr="00F67B29">
        <w:rPr>
          <w:sz w:val="24"/>
        </w:rPr>
        <w:t>n groupement d’intérêt public régi par l</w:t>
      </w:r>
      <w:r w:rsidR="00063A07">
        <w:rPr>
          <w:sz w:val="24"/>
        </w:rPr>
        <w:t>es articles 98 et suivants de la loi n° 2011-525 du 17 mai 2011 de simplification et d’amélioration de la qualité du droit, par ses décrets d’application et par la présente convention.</w:t>
      </w:r>
    </w:p>
    <w:p w:rsidR="00622A1E" w:rsidRDefault="00622A1E" w:rsidP="00BE58E1">
      <w:pPr>
        <w:jc w:val="center"/>
        <w:rPr>
          <w:sz w:val="24"/>
        </w:rPr>
      </w:pPr>
    </w:p>
    <w:p w:rsidR="00D54D8E" w:rsidRDefault="00D54D8E" w:rsidP="00BE58E1">
      <w:pPr>
        <w:jc w:val="center"/>
        <w:rPr>
          <w:sz w:val="24"/>
        </w:rPr>
      </w:pPr>
    </w:p>
    <w:p w:rsidR="00BB75A1" w:rsidRDefault="00BB75A1" w:rsidP="00BE58E1">
      <w:pPr>
        <w:jc w:val="center"/>
        <w:rPr>
          <w:b/>
          <w:bCs/>
          <w:color w:val="0000FF"/>
          <w:sz w:val="36"/>
          <w:szCs w:val="36"/>
        </w:rPr>
      </w:pPr>
      <w:r w:rsidRPr="00BE58E1">
        <w:rPr>
          <w:b/>
          <w:bCs/>
          <w:color w:val="0000FF"/>
          <w:sz w:val="36"/>
          <w:szCs w:val="36"/>
        </w:rPr>
        <w:t>TITRE PREMIER</w:t>
      </w:r>
    </w:p>
    <w:p w:rsidR="0081050C" w:rsidRPr="00C0288A" w:rsidRDefault="0081050C" w:rsidP="00BE58E1">
      <w:pPr>
        <w:jc w:val="center"/>
        <w:rPr>
          <w:b/>
          <w:bCs/>
          <w:i/>
          <w:color w:val="0000FF"/>
          <w:sz w:val="24"/>
          <w:szCs w:val="24"/>
        </w:rPr>
      </w:pPr>
      <w:r w:rsidRPr="00C0288A">
        <w:rPr>
          <w:b/>
          <w:bCs/>
          <w:i/>
          <w:color w:val="0000FF"/>
          <w:sz w:val="24"/>
          <w:szCs w:val="24"/>
        </w:rPr>
        <w:t>CONSTITUTION</w:t>
      </w:r>
    </w:p>
    <w:p w:rsidR="00BB75A1" w:rsidRPr="00F67B29" w:rsidRDefault="00BB75A1" w:rsidP="001C285A">
      <w:pPr>
        <w:jc w:val="center"/>
        <w:rPr>
          <w:sz w:val="24"/>
        </w:rPr>
      </w:pPr>
    </w:p>
    <w:p w:rsidR="00BB75A1" w:rsidRDefault="00BB75A1" w:rsidP="001C285A">
      <w:pPr>
        <w:jc w:val="center"/>
        <w:rPr>
          <w:sz w:val="24"/>
        </w:rPr>
      </w:pPr>
    </w:p>
    <w:p w:rsidR="00BE58E1" w:rsidRPr="00F67B29" w:rsidRDefault="00BE58E1" w:rsidP="001C285A">
      <w:pPr>
        <w:jc w:val="center"/>
        <w:rPr>
          <w:sz w:val="24"/>
        </w:rPr>
      </w:pPr>
    </w:p>
    <w:p w:rsidR="00BB75A1" w:rsidRPr="00BE58E1" w:rsidRDefault="00DC046A" w:rsidP="001C285A">
      <w:pPr>
        <w:pStyle w:val="Titre3"/>
        <w:rPr>
          <w:b/>
          <w:color w:val="0000FF"/>
        </w:rPr>
      </w:pPr>
      <w:r>
        <w:rPr>
          <w:b/>
          <w:color w:val="0000FF"/>
        </w:rPr>
        <w:t>Article 1</w:t>
      </w:r>
      <w:r w:rsidR="00BB75A1" w:rsidRPr="00BE58E1">
        <w:rPr>
          <w:b/>
          <w:color w:val="0000FF"/>
        </w:rPr>
        <w:t xml:space="preserve"> </w:t>
      </w:r>
      <w:r w:rsidR="00BA3456">
        <w:rPr>
          <w:b/>
          <w:color w:val="0000FF"/>
        </w:rPr>
        <w:t>–</w:t>
      </w:r>
      <w:r w:rsidR="00BB75A1" w:rsidRPr="00BE58E1">
        <w:rPr>
          <w:b/>
          <w:color w:val="0000FF"/>
        </w:rPr>
        <w:t xml:space="preserve"> Dénomination</w:t>
      </w:r>
      <w:r w:rsidR="00BA3456">
        <w:rPr>
          <w:b/>
          <w:color w:val="0000FF"/>
        </w:rPr>
        <w:t xml:space="preserve"> (non modifié)</w:t>
      </w:r>
    </w:p>
    <w:p w:rsidR="00BB75A1" w:rsidRDefault="00BB75A1" w:rsidP="001C285A">
      <w:pPr>
        <w:jc w:val="center"/>
        <w:rPr>
          <w:b/>
          <w:sz w:val="24"/>
        </w:rPr>
      </w:pPr>
    </w:p>
    <w:p w:rsidR="00BE58E1" w:rsidRPr="00F67B29" w:rsidRDefault="00BE58E1" w:rsidP="001C285A">
      <w:pPr>
        <w:jc w:val="center"/>
        <w:rPr>
          <w:b/>
          <w:sz w:val="24"/>
        </w:rPr>
      </w:pPr>
    </w:p>
    <w:p w:rsidR="00BB75A1" w:rsidRPr="00F67B29" w:rsidRDefault="00BB75A1">
      <w:pPr>
        <w:rPr>
          <w:sz w:val="24"/>
        </w:rPr>
      </w:pPr>
      <w:r w:rsidRPr="00F67B29">
        <w:rPr>
          <w:sz w:val="24"/>
        </w:rPr>
        <w:t xml:space="preserve">La dénomination du groupement est : </w:t>
      </w:r>
    </w:p>
    <w:p w:rsidR="00BB75A1" w:rsidRPr="00F67B29" w:rsidRDefault="00BB75A1">
      <w:pPr>
        <w:rPr>
          <w:sz w:val="24"/>
        </w:rPr>
      </w:pPr>
    </w:p>
    <w:p w:rsidR="00BB75A1" w:rsidRPr="00F67B29" w:rsidRDefault="00F2727C" w:rsidP="00203D77">
      <w:pPr>
        <w:jc w:val="both"/>
        <w:rPr>
          <w:sz w:val="24"/>
        </w:rPr>
      </w:pPr>
      <w:r>
        <w:rPr>
          <w:sz w:val="24"/>
        </w:rPr>
        <w:t>GIP FIPAG (g</w:t>
      </w:r>
      <w:r w:rsidR="00974963">
        <w:rPr>
          <w:sz w:val="24"/>
        </w:rPr>
        <w:t>roupement d'intérêt public formation et insertion professionnelles de l'a</w:t>
      </w:r>
      <w:r w:rsidR="00BB75A1" w:rsidRPr="00F67B29">
        <w:rPr>
          <w:sz w:val="24"/>
        </w:rPr>
        <w:t>cadémie de Grenoble).</w:t>
      </w:r>
    </w:p>
    <w:p w:rsidR="00BE58E1" w:rsidRDefault="00BE58E1" w:rsidP="001C285A">
      <w:pPr>
        <w:jc w:val="center"/>
      </w:pPr>
    </w:p>
    <w:p w:rsidR="00BB75A1" w:rsidRDefault="00BB75A1" w:rsidP="001C285A">
      <w:pPr>
        <w:jc w:val="center"/>
      </w:pPr>
    </w:p>
    <w:p w:rsidR="00AE247F" w:rsidRPr="00F67B29" w:rsidRDefault="00AE247F" w:rsidP="001C285A">
      <w:pPr>
        <w:jc w:val="center"/>
      </w:pPr>
    </w:p>
    <w:p w:rsidR="00BB75A1" w:rsidRPr="00BE58E1" w:rsidRDefault="00BB75A1">
      <w:pPr>
        <w:pStyle w:val="Titre3"/>
        <w:rPr>
          <w:b/>
          <w:color w:val="0000FF"/>
        </w:rPr>
      </w:pPr>
      <w:r w:rsidRPr="00BE58E1">
        <w:rPr>
          <w:b/>
          <w:color w:val="0000FF"/>
        </w:rPr>
        <w:t xml:space="preserve">Article 2 </w:t>
      </w:r>
      <w:r w:rsidR="00BA3456">
        <w:rPr>
          <w:b/>
          <w:color w:val="0000FF"/>
        </w:rPr>
        <w:t>–</w:t>
      </w:r>
      <w:r w:rsidRPr="00BE58E1">
        <w:rPr>
          <w:b/>
          <w:color w:val="0000FF"/>
        </w:rPr>
        <w:t xml:space="preserve"> Objet</w:t>
      </w:r>
      <w:r w:rsidR="00626966">
        <w:rPr>
          <w:b/>
          <w:color w:val="0000FF"/>
        </w:rPr>
        <w:t xml:space="preserve"> </w:t>
      </w:r>
    </w:p>
    <w:p w:rsidR="00BB75A1" w:rsidRPr="00F67B29" w:rsidRDefault="00BB75A1" w:rsidP="001C285A">
      <w:pPr>
        <w:jc w:val="center"/>
        <w:rPr>
          <w:sz w:val="24"/>
        </w:rPr>
      </w:pPr>
    </w:p>
    <w:p w:rsidR="00BB75A1" w:rsidRPr="00F67B29" w:rsidRDefault="00BB75A1" w:rsidP="001C285A">
      <w:pPr>
        <w:jc w:val="center"/>
        <w:rPr>
          <w:sz w:val="24"/>
        </w:rPr>
      </w:pPr>
    </w:p>
    <w:p w:rsidR="00861913" w:rsidRPr="00280E1A" w:rsidRDefault="007B6F5B" w:rsidP="00861913">
      <w:pPr>
        <w:jc w:val="both"/>
        <w:rPr>
          <w:sz w:val="24"/>
          <w:szCs w:val="24"/>
        </w:rPr>
      </w:pPr>
      <w:r w:rsidRPr="00280E1A">
        <w:rPr>
          <w:bCs/>
          <w:sz w:val="24"/>
        </w:rPr>
        <w:t xml:space="preserve">Le groupement d’intérêt public a pour mission le développement d’une coopération </w:t>
      </w:r>
      <w:r w:rsidR="00FC65C7" w:rsidRPr="00280E1A">
        <w:rPr>
          <w:bCs/>
          <w:sz w:val="24"/>
        </w:rPr>
        <w:t xml:space="preserve">concertée </w:t>
      </w:r>
      <w:r w:rsidRPr="00280E1A">
        <w:rPr>
          <w:bCs/>
          <w:sz w:val="24"/>
        </w:rPr>
        <w:t>au niveau de l’académie de Grenoble dans les domaines de formation continue des adultes, de la formation et de l’insertion professionnelle</w:t>
      </w:r>
      <w:r w:rsidR="00FC65C7" w:rsidRPr="00280E1A">
        <w:rPr>
          <w:bCs/>
          <w:sz w:val="24"/>
        </w:rPr>
        <w:t>s</w:t>
      </w:r>
      <w:r w:rsidRPr="00280E1A">
        <w:rPr>
          <w:bCs/>
          <w:sz w:val="24"/>
        </w:rPr>
        <w:t>.</w:t>
      </w:r>
      <w:r w:rsidR="00861913" w:rsidRPr="00280E1A">
        <w:rPr>
          <w:bCs/>
          <w:sz w:val="24"/>
        </w:rPr>
        <w:t xml:space="preserve"> </w:t>
      </w:r>
      <w:r w:rsidR="00861913" w:rsidRPr="00280E1A">
        <w:rPr>
          <w:sz w:val="24"/>
          <w:szCs w:val="24"/>
        </w:rPr>
        <w:t>Les objectifs assignés au GIP FIPAG s’inscrivent da</w:t>
      </w:r>
      <w:r w:rsidR="00B65E5A">
        <w:rPr>
          <w:sz w:val="24"/>
          <w:szCs w:val="24"/>
        </w:rPr>
        <w:t>ns la continuité du projet de l’a</w:t>
      </w:r>
      <w:r w:rsidR="00861913" w:rsidRPr="00280E1A">
        <w:rPr>
          <w:sz w:val="24"/>
          <w:szCs w:val="24"/>
        </w:rPr>
        <w:t xml:space="preserve">cadémie de Grenoble. Ce projet met notamment l’accent sur la nécessité de lutter plus efficacement contre toutes les difficultés rencontrées par de nombreux jeunes, mais aussi des adultes, dans leur projet de développement personnel, social et économique. </w:t>
      </w:r>
    </w:p>
    <w:p w:rsidR="00F20150" w:rsidRPr="00280E1A" w:rsidRDefault="00F20150">
      <w:pPr>
        <w:jc w:val="both"/>
        <w:rPr>
          <w:sz w:val="24"/>
        </w:rPr>
      </w:pPr>
    </w:p>
    <w:p w:rsidR="00F20150" w:rsidRPr="00280E1A" w:rsidRDefault="00F20150" w:rsidP="0017523A">
      <w:pPr>
        <w:jc w:val="both"/>
        <w:rPr>
          <w:sz w:val="24"/>
          <w:szCs w:val="24"/>
        </w:rPr>
      </w:pPr>
      <w:r w:rsidRPr="00280E1A">
        <w:rPr>
          <w:sz w:val="24"/>
          <w:szCs w:val="24"/>
        </w:rPr>
        <w:t xml:space="preserve">Le GIP FIPAG est un outil de pilotage stratégique </w:t>
      </w:r>
      <w:r w:rsidR="00753B6C">
        <w:rPr>
          <w:sz w:val="24"/>
          <w:szCs w:val="24"/>
        </w:rPr>
        <w:t xml:space="preserve">et de soutien </w:t>
      </w:r>
      <w:r w:rsidR="007770D3" w:rsidRPr="00280E1A">
        <w:rPr>
          <w:sz w:val="24"/>
          <w:szCs w:val="24"/>
        </w:rPr>
        <w:t xml:space="preserve">pour le réseau des GRETA </w:t>
      </w:r>
      <w:r w:rsidR="00185E4C">
        <w:rPr>
          <w:sz w:val="24"/>
          <w:szCs w:val="24"/>
        </w:rPr>
        <w:t xml:space="preserve">dans la mise en œuvre de </w:t>
      </w:r>
      <w:r w:rsidRPr="00280E1A">
        <w:rPr>
          <w:sz w:val="24"/>
          <w:szCs w:val="24"/>
        </w:rPr>
        <w:t>nouveaux dispositifs de fo</w:t>
      </w:r>
      <w:r w:rsidR="00D32D9C" w:rsidRPr="00280E1A">
        <w:rPr>
          <w:sz w:val="24"/>
          <w:szCs w:val="24"/>
        </w:rPr>
        <w:t>rmation tout au long de la vie et</w:t>
      </w:r>
      <w:r w:rsidRPr="00280E1A">
        <w:rPr>
          <w:sz w:val="24"/>
          <w:szCs w:val="24"/>
        </w:rPr>
        <w:t xml:space="preserve"> un outil de gestion</w:t>
      </w:r>
      <w:r w:rsidR="00D32D9C" w:rsidRPr="00280E1A">
        <w:rPr>
          <w:sz w:val="24"/>
          <w:szCs w:val="24"/>
        </w:rPr>
        <w:t>,</w:t>
      </w:r>
      <w:r w:rsidRPr="00280E1A">
        <w:rPr>
          <w:sz w:val="24"/>
          <w:szCs w:val="24"/>
        </w:rPr>
        <w:t xml:space="preserve"> au service d’une politique académique qui </w:t>
      </w:r>
      <w:r w:rsidR="00D32D9C" w:rsidRPr="00280E1A">
        <w:rPr>
          <w:sz w:val="24"/>
          <w:szCs w:val="24"/>
        </w:rPr>
        <w:t xml:space="preserve">contribue </w:t>
      </w:r>
      <w:r w:rsidRPr="00280E1A">
        <w:rPr>
          <w:sz w:val="24"/>
          <w:szCs w:val="24"/>
        </w:rPr>
        <w:t xml:space="preserve">à </w:t>
      </w:r>
      <w:r w:rsidR="00D32D9C" w:rsidRPr="00280E1A">
        <w:rPr>
          <w:sz w:val="24"/>
          <w:szCs w:val="24"/>
        </w:rPr>
        <w:t>la construction d’</w:t>
      </w:r>
      <w:r w:rsidRPr="00280E1A">
        <w:rPr>
          <w:sz w:val="24"/>
          <w:szCs w:val="24"/>
        </w:rPr>
        <w:t>une société de la connaissance.</w:t>
      </w:r>
      <w:r w:rsidR="007770D3" w:rsidRPr="00280E1A">
        <w:rPr>
          <w:sz w:val="24"/>
          <w:szCs w:val="24"/>
        </w:rPr>
        <w:t xml:space="preserve"> Le GIP FIPAG s’impose comme un instrument de coopération régionale prenant en compte l’ensemble des territoires.</w:t>
      </w:r>
    </w:p>
    <w:p w:rsidR="00F20150" w:rsidRPr="00280E1A" w:rsidRDefault="00F20150" w:rsidP="00203D77">
      <w:pPr>
        <w:jc w:val="both"/>
        <w:rPr>
          <w:sz w:val="24"/>
          <w:szCs w:val="24"/>
        </w:rPr>
      </w:pPr>
    </w:p>
    <w:p w:rsidR="00F20150" w:rsidRPr="00280E1A" w:rsidRDefault="00F20150" w:rsidP="00F20150">
      <w:pPr>
        <w:ind w:firstLine="708"/>
        <w:rPr>
          <w:sz w:val="24"/>
          <w:szCs w:val="24"/>
        </w:rPr>
      </w:pPr>
    </w:p>
    <w:p w:rsidR="00F20150" w:rsidRPr="00F67B29" w:rsidRDefault="00861913" w:rsidP="00F20150">
      <w:pPr>
        <w:rPr>
          <w:sz w:val="24"/>
          <w:szCs w:val="24"/>
        </w:rPr>
      </w:pPr>
      <w:r>
        <w:rPr>
          <w:sz w:val="24"/>
          <w:szCs w:val="24"/>
        </w:rPr>
        <w:t>Il exerce notamment </w:t>
      </w:r>
      <w:r w:rsidR="00753B6C">
        <w:rPr>
          <w:sz w:val="24"/>
          <w:szCs w:val="24"/>
        </w:rPr>
        <w:t xml:space="preserve">trois groupes de fonctions </w:t>
      </w:r>
      <w:r>
        <w:rPr>
          <w:sz w:val="24"/>
          <w:szCs w:val="24"/>
        </w:rPr>
        <w:t>:</w:t>
      </w:r>
    </w:p>
    <w:p w:rsidR="001C285A" w:rsidRPr="00F67B29" w:rsidRDefault="001C285A" w:rsidP="001C285A">
      <w:pPr>
        <w:ind w:left="709"/>
        <w:rPr>
          <w:sz w:val="24"/>
          <w:szCs w:val="24"/>
        </w:rPr>
      </w:pPr>
    </w:p>
    <w:p w:rsidR="00F20150" w:rsidRPr="00F67B29" w:rsidRDefault="00D32D9C" w:rsidP="0017523A">
      <w:pPr>
        <w:rPr>
          <w:b/>
          <w:bCs/>
          <w:sz w:val="24"/>
          <w:szCs w:val="24"/>
        </w:rPr>
      </w:pPr>
      <w:r w:rsidRPr="00F67B29">
        <w:rPr>
          <w:b/>
          <w:bCs/>
          <w:sz w:val="24"/>
          <w:szCs w:val="24"/>
        </w:rPr>
        <w:t xml:space="preserve">1 </w:t>
      </w:r>
      <w:r w:rsidR="00861913">
        <w:rPr>
          <w:b/>
          <w:bCs/>
          <w:sz w:val="24"/>
          <w:szCs w:val="24"/>
        </w:rPr>
        <w:t>– Des fonctions supports pour le compte du réseau des GRETA</w:t>
      </w:r>
    </w:p>
    <w:p w:rsidR="00F20150" w:rsidRPr="00F67B29" w:rsidRDefault="00F20150" w:rsidP="00F20150">
      <w:pPr>
        <w:ind w:firstLine="708"/>
        <w:rPr>
          <w:b/>
          <w:bCs/>
          <w:sz w:val="24"/>
          <w:szCs w:val="24"/>
        </w:rPr>
      </w:pPr>
    </w:p>
    <w:p w:rsidR="00F67B29" w:rsidRPr="00F67B29" w:rsidRDefault="00F67B29" w:rsidP="00203D77">
      <w:pPr>
        <w:ind w:firstLine="708"/>
        <w:jc w:val="both"/>
        <w:rPr>
          <w:sz w:val="24"/>
          <w:szCs w:val="24"/>
        </w:rPr>
      </w:pPr>
    </w:p>
    <w:p w:rsidR="00F20150" w:rsidRPr="00F67B29" w:rsidRDefault="00F20150" w:rsidP="00203D77">
      <w:pPr>
        <w:ind w:firstLine="708"/>
        <w:jc w:val="both"/>
        <w:rPr>
          <w:sz w:val="24"/>
          <w:szCs w:val="24"/>
        </w:rPr>
      </w:pPr>
    </w:p>
    <w:p w:rsidR="00861913" w:rsidRPr="00E1710B" w:rsidRDefault="00861913" w:rsidP="00861913">
      <w:pPr>
        <w:pStyle w:val="Paragraphedeliste"/>
        <w:numPr>
          <w:ilvl w:val="1"/>
          <w:numId w:val="13"/>
        </w:numPr>
        <w:jc w:val="both"/>
        <w:rPr>
          <w:sz w:val="24"/>
          <w:szCs w:val="24"/>
        </w:rPr>
      </w:pPr>
      <w:r w:rsidRPr="00E1710B">
        <w:rPr>
          <w:sz w:val="24"/>
          <w:szCs w:val="24"/>
        </w:rPr>
        <w:t xml:space="preserve">- Il apporte </w:t>
      </w:r>
      <w:r w:rsidR="003353F4" w:rsidRPr="00E1710B">
        <w:rPr>
          <w:sz w:val="24"/>
          <w:szCs w:val="24"/>
        </w:rPr>
        <w:t>sa contribution</w:t>
      </w:r>
      <w:r w:rsidRPr="00E1710B">
        <w:rPr>
          <w:sz w:val="24"/>
          <w:szCs w:val="24"/>
        </w:rPr>
        <w:t xml:space="preserve"> à l’élaboration et </w:t>
      </w:r>
      <w:r w:rsidR="00B264B5" w:rsidRPr="00E1710B">
        <w:rPr>
          <w:sz w:val="24"/>
          <w:szCs w:val="24"/>
        </w:rPr>
        <w:t>au suivi</w:t>
      </w:r>
      <w:r w:rsidRPr="00E1710B">
        <w:rPr>
          <w:sz w:val="24"/>
          <w:szCs w:val="24"/>
        </w:rPr>
        <w:t xml:space="preserve"> des contrats d’objectifs conclus entre le recteur et chaque </w:t>
      </w:r>
      <w:r w:rsidR="003317DB">
        <w:rPr>
          <w:sz w:val="24"/>
          <w:szCs w:val="24"/>
        </w:rPr>
        <w:t xml:space="preserve">EPLE support de </w:t>
      </w:r>
      <w:r w:rsidRPr="00E1710B">
        <w:rPr>
          <w:sz w:val="24"/>
          <w:szCs w:val="24"/>
        </w:rPr>
        <w:t>GRETA.</w:t>
      </w:r>
    </w:p>
    <w:p w:rsidR="00861913" w:rsidRPr="00E1710B" w:rsidRDefault="003353F4" w:rsidP="00861913">
      <w:pPr>
        <w:pStyle w:val="Paragraphedeliste"/>
        <w:numPr>
          <w:ilvl w:val="1"/>
          <w:numId w:val="13"/>
        </w:numPr>
        <w:jc w:val="both"/>
        <w:rPr>
          <w:sz w:val="24"/>
          <w:szCs w:val="24"/>
        </w:rPr>
      </w:pPr>
      <w:r w:rsidRPr="00E1710B">
        <w:rPr>
          <w:sz w:val="24"/>
          <w:szCs w:val="24"/>
        </w:rPr>
        <w:t>– Il participe</w:t>
      </w:r>
      <w:r w:rsidR="00861913" w:rsidRPr="00E1710B">
        <w:rPr>
          <w:sz w:val="24"/>
          <w:szCs w:val="24"/>
        </w:rPr>
        <w:t xml:space="preserve"> </w:t>
      </w:r>
      <w:r w:rsidR="00B264B5" w:rsidRPr="00E1710B">
        <w:rPr>
          <w:sz w:val="24"/>
          <w:szCs w:val="24"/>
        </w:rPr>
        <w:t>à la réflexion et à la mise en œuvre d’une harmonisation des pratiques de gestion des ressources humaines des GRETA.</w:t>
      </w:r>
    </w:p>
    <w:p w:rsidR="00B264B5" w:rsidRPr="00E1710B" w:rsidRDefault="00B264B5" w:rsidP="00861913">
      <w:pPr>
        <w:pStyle w:val="Paragraphedeliste"/>
        <w:numPr>
          <w:ilvl w:val="1"/>
          <w:numId w:val="13"/>
        </w:numPr>
        <w:jc w:val="both"/>
        <w:rPr>
          <w:sz w:val="24"/>
          <w:szCs w:val="24"/>
        </w:rPr>
      </w:pPr>
      <w:r w:rsidRPr="00E1710B">
        <w:rPr>
          <w:sz w:val="24"/>
          <w:szCs w:val="24"/>
        </w:rPr>
        <w:t>- Il anime une cellule de recherche et d</w:t>
      </w:r>
      <w:r w:rsidR="00FC65C7" w:rsidRPr="00E1710B">
        <w:rPr>
          <w:sz w:val="24"/>
          <w:szCs w:val="24"/>
        </w:rPr>
        <w:t xml:space="preserve">’innovation sur les champs de </w:t>
      </w:r>
      <w:r w:rsidRPr="00E1710B">
        <w:rPr>
          <w:sz w:val="24"/>
          <w:szCs w:val="24"/>
        </w:rPr>
        <w:t>la pédagogie et de l’ingénierie de formation.</w:t>
      </w:r>
    </w:p>
    <w:p w:rsidR="00B264B5" w:rsidRPr="00E1710B" w:rsidRDefault="00B264B5" w:rsidP="00861913">
      <w:pPr>
        <w:pStyle w:val="Paragraphedeliste"/>
        <w:numPr>
          <w:ilvl w:val="1"/>
          <w:numId w:val="13"/>
        </w:numPr>
        <w:jc w:val="both"/>
        <w:rPr>
          <w:sz w:val="24"/>
          <w:szCs w:val="24"/>
        </w:rPr>
      </w:pPr>
      <w:r w:rsidRPr="00E1710B">
        <w:rPr>
          <w:sz w:val="24"/>
          <w:szCs w:val="24"/>
        </w:rPr>
        <w:t xml:space="preserve">- Il élabore </w:t>
      </w:r>
      <w:r w:rsidR="001B7542" w:rsidRPr="00E1710B">
        <w:rPr>
          <w:sz w:val="24"/>
          <w:szCs w:val="24"/>
        </w:rPr>
        <w:t xml:space="preserve">et met en œuvre </w:t>
      </w:r>
      <w:r w:rsidRPr="00E1710B">
        <w:rPr>
          <w:sz w:val="24"/>
          <w:szCs w:val="24"/>
        </w:rPr>
        <w:t>un plan de formation à destination de l’ensemble des personnels du réseau des GRETA.</w:t>
      </w:r>
    </w:p>
    <w:p w:rsidR="007770D3" w:rsidRPr="00E1710B" w:rsidRDefault="007770D3" w:rsidP="007770D3">
      <w:pPr>
        <w:pStyle w:val="Paragraphedeliste"/>
        <w:numPr>
          <w:ilvl w:val="1"/>
          <w:numId w:val="13"/>
        </w:numPr>
        <w:rPr>
          <w:sz w:val="24"/>
          <w:szCs w:val="24"/>
        </w:rPr>
      </w:pPr>
      <w:r w:rsidRPr="00E1710B">
        <w:rPr>
          <w:sz w:val="24"/>
          <w:szCs w:val="24"/>
        </w:rPr>
        <w:t xml:space="preserve">–Il consolide l’appui apporté aux GRETA par le développement </w:t>
      </w:r>
      <w:r w:rsidR="00185E4C">
        <w:rPr>
          <w:sz w:val="24"/>
          <w:szCs w:val="24"/>
        </w:rPr>
        <w:t xml:space="preserve">des outils d’information et de </w:t>
      </w:r>
      <w:r w:rsidRPr="00E1710B">
        <w:rPr>
          <w:sz w:val="24"/>
          <w:szCs w:val="24"/>
        </w:rPr>
        <w:t>pilotage, à leur mise en œuvre opérationnelle. Il est le garant de la cohérence des outils de pilotage et de contrôle de gestion mis en œuvre dans le réseau des GRETA, l’accès à des démarches « qualité ».</w:t>
      </w:r>
    </w:p>
    <w:p w:rsidR="007770D3" w:rsidRPr="00E1710B" w:rsidRDefault="007770D3" w:rsidP="00861913">
      <w:pPr>
        <w:pStyle w:val="Paragraphedeliste"/>
        <w:numPr>
          <w:ilvl w:val="1"/>
          <w:numId w:val="13"/>
        </w:numPr>
        <w:jc w:val="both"/>
        <w:rPr>
          <w:sz w:val="24"/>
          <w:szCs w:val="24"/>
        </w:rPr>
      </w:pPr>
      <w:r w:rsidRPr="00E1710B">
        <w:rPr>
          <w:sz w:val="24"/>
          <w:szCs w:val="24"/>
        </w:rPr>
        <w:t xml:space="preserve">– Il assure la communication </w:t>
      </w:r>
      <w:r w:rsidR="003317DB">
        <w:rPr>
          <w:sz w:val="24"/>
          <w:szCs w:val="24"/>
        </w:rPr>
        <w:t xml:space="preserve">institutionnelle </w:t>
      </w:r>
      <w:r w:rsidRPr="00E1710B">
        <w:rPr>
          <w:sz w:val="24"/>
          <w:szCs w:val="24"/>
        </w:rPr>
        <w:t>au nom du réseau académique.</w:t>
      </w:r>
    </w:p>
    <w:p w:rsidR="0035506F" w:rsidRPr="00E1710B" w:rsidRDefault="0035506F" w:rsidP="00861913">
      <w:pPr>
        <w:pStyle w:val="Paragraphedeliste"/>
        <w:numPr>
          <w:ilvl w:val="1"/>
          <w:numId w:val="13"/>
        </w:numPr>
        <w:jc w:val="both"/>
        <w:rPr>
          <w:sz w:val="24"/>
          <w:szCs w:val="24"/>
        </w:rPr>
      </w:pPr>
      <w:r w:rsidRPr="00E1710B">
        <w:rPr>
          <w:sz w:val="24"/>
          <w:szCs w:val="24"/>
        </w:rPr>
        <w:t>– Il apporte son soutien opérationnel à la veille sur le marché de la formation continue, aux relations avec les grands comptes et grands commanditaires, à la communication commerciale.</w:t>
      </w:r>
    </w:p>
    <w:p w:rsidR="00B264B5" w:rsidRPr="00E1710B" w:rsidRDefault="00B264B5" w:rsidP="00861913">
      <w:pPr>
        <w:pStyle w:val="Paragraphedeliste"/>
        <w:numPr>
          <w:ilvl w:val="1"/>
          <w:numId w:val="13"/>
        </w:numPr>
        <w:jc w:val="both"/>
        <w:rPr>
          <w:sz w:val="24"/>
          <w:szCs w:val="24"/>
        </w:rPr>
      </w:pPr>
      <w:r w:rsidRPr="00E1710B">
        <w:rPr>
          <w:sz w:val="24"/>
          <w:szCs w:val="24"/>
        </w:rPr>
        <w:t xml:space="preserve">– Il coordonne l’ensemble des réponses aux appels d’offre publics et privés d’envergure </w:t>
      </w:r>
      <w:r w:rsidR="002B5E0B" w:rsidRPr="00E1710B">
        <w:rPr>
          <w:sz w:val="24"/>
          <w:szCs w:val="24"/>
        </w:rPr>
        <w:t>académique ou à toutes propositions</w:t>
      </w:r>
      <w:r w:rsidR="001F5912">
        <w:rPr>
          <w:sz w:val="24"/>
          <w:szCs w:val="24"/>
        </w:rPr>
        <w:t xml:space="preserve"> cherchant à installer un service public régional de formation p</w:t>
      </w:r>
      <w:r w:rsidR="002B5E0B" w:rsidRPr="00E1710B">
        <w:rPr>
          <w:sz w:val="24"/>
          <w:szCs w:val="24"/>
        </w:rPr>
        <w:t>rofessionnelle. Il peut le cas échéant porter la réponse à ces appels d’offre lorsque l’opportunité en est avérée</w:t>
      </w:r>
      <w:r w:rsidR="003317DB">
        <w:rPr>
          <w:sz w:val="24"/>
          <w:szCs w:val="24"/>
        </w:rPr>
        <w:t xml:space="preserve"> et dans ce cas il peut soit soumissionner en son nom, soit être constitué mandataire d’un groupement solidaire</w:t>
      </w:r>
      <w:r w:rsidR="009D5E5B">
        <w:rPr>
          <w:sz w:val="24"/>
          <w:szCs w:val="24"/>
        </w:rPr>
        <w:t xml:space="preserve"> </w:t>
      </w:r>
      <w:r w:rsidR="009D5E5B" w:rsidRPr="00077269">
        <w:rPr>
          <w:sz w:val="24"/>
          <w:szCs w:val="24"/>
        </w:rPr>
        <w:t>ou conjoint</w:t>
      </w:r>
      <w:r w:rsidR="002B5E0B" w:rsidRPr="00077269">
        <w:rPr>
          <w:sz w:val="24"/>
          <w:szCs w:val="24"/>
        </w:rPr>
        <w:t>. L’implication</w:t>
      </w:r>
      <w:r w:rsidR="003317DB" w:rsidRPr="00077269">
        <w:rPr>
          <w:sz w:val="24"/>
          <w:szCs w:val="24"/>
        </w:rPr>
        <w:t xml:space="preserve"> </w:t>
      </w:r>
      <w:r w:rsidR="003317DB">
        <w:rPr>
          <w:sz w:val="24"/>
          <w:szCs w:val="24"/>
        </w:rPr>
        <w:t>de chaque GRETA</w:t>
      </w:r>
      <w:r w:rsidR="002B5E0B" w:rsidRPr="00E1710B">
        <w:rPr>
          <w:sz w:val="24"/>
          <w:szCs w:val="24"/>
        </w:rPr>
        <w:t xml:space="preserve"> est définie </w:t>
      </w:r>
      <w:r w:rsidR="003317DB">
        <w:rPr>
          <w:sz w:val="24"/>
          <w:szCs w:val="24"/>
        </w:rPr>
        <w:t xml:space="preserve">dans le cadre d’un </w:t>
      </w:r>
      <w:r w:rsidR="002B5E0B" w:rsidRPr="00E1710B">
        <w:rPr>
          <w:sz w:val="24"/>
          <w:szCs w:val="24"/>
        </w:rPr>
        <w:t>contrat d’objectifs</w:t>
      </w:r>
      <w:r w:rsidR="003317DB">
        <w:rPr>
          <w:sz w:val="24"/>
          <w:szCs w:val="24"/>
        </w:rPr>
        <w:t xml:space="preserve"> signé par le recteur d’académie</w:t>
      </w:r>
      <w:r w:rsidR="002B5E0B" w:rsidRPr="00E1710B">
        <w:rPr>
          <w:sz w:val="24"/>
          <w:szCs w:val="24"/>
        </w:rPr>
        <w:t>.</w:t>
      </w:r>
      <w:r w:rsidR="00277298" w:rsidRPr="00E1710B">
        <w:rPr>
          <w:sz w:val="24"/>
          <w:szCs w:val="24"/>
        </w:rPr>
        <w:t xml:space="preserve"> </w:t>
      </w:r>
      <w:r w:rsidR="001B7542" w:rsidRPr="00E1710B">
        <w:rPr>
          <w:sz w:val="24"/>
          <w:szCs w:val="24"/>
        </w:rPr>
        <w:t xml:space="preserve">Le GIP FIPAG est l’interlocuteur unique du conseil régional pour sa déclinaison </w:t>
      </w:r>
      <w:r w:rsidR="003317DB">
        <w:rPr>
          <w:sz w:val="24"/>
          <w:szCs w:val="24"/>
        </w:rPr>
        <w:t>stratégique</w:t>
      </w:r>
      <w:r w:rsidR="001B7542" w:rsidRPr="00E1710B">
        <w:rPr>
          <w:sz w:val="24"/>
          <w:szCs w:val="24"/>
        </w:rPr>
        <w:t xml:space="preserve"> en lien avec les politiques académiques.</w:t>
      </w:r>
    </w:p>
    <w:p w:rsidR="00277298" w:rsidRPr="00E1710B" w:rsidRDefault="00277298" w:rsidP="00861913">
      <w:pPr>
        <w:pStyle w:val="Paragraphedeliste"/>
        <w:numPr>
          <w:ilvl w:val="1"/>
          <w:numId w:val="13"/>
        </w:numPr>
        <w:jc w:val="both"/>
        <w:rPr>
          <w:sz w:val="24"/>
          <w:szCs w:val="24"/>
        </w:rPr>
      </w:pPr>
      <w:r w:rsidRPr="00E1710B">
        <w:rPr>
          <w:sz w:val="24"/>
          <w:szCs w:val="24"/>
        </w:rPr>
        <w:t xml:space="preserve">- Il gère les fonds destinés à promouvoir l’activité, le développement des GRETA et à </w:t>
      </w:r>
      <w:r w:rsidR="003353F4" w:rsidRPr="00E1710B">
        <w:rPr>
          <w:sz w:val="24"/>
          <w:szCs w:val="24"/>
        </w:rPr>
        <w:t xml:space="preserve">couvrir les risques financiers afférents à la gestion de la formation </w:t>
      </w:r>
      <w:r w:rsidR="001B7542" w:rsidRPr="00E1710B">
        <w:rPr>
          <w:sz w:val="24"/>
          <w:szCs w:val="24"/>
        </w:rPr>
        <w:t>continue par les GRETA</w:t>
      </w:r>
      <w:r w:rsidRPr="00E1710B">
        <w:rPr>
          <w:sz w:val="24"/>
          <w:szCs w:val="24"/>
        </w:rPr>
        <w:t>.</w:t>
      </w:r>
      <w:r w:rsidR="001B7542" w:rsidRPr="00E1710B">
        <w:rPr>
          <w:sz w:val="24"/>
          <w:szCs w:val="24"/>
        </w:rPr>
        <w:t xml:space="preserve"> Les fonds collectés sont gérés sous la forme de recettes affectées.</w:t>
      </w:r>
    </w:p>
    <w:p w:rsidR="00277298" w:rsidRPr="00E1710B" w:rsidRDefault="00277298" w:rsidP="00861913">
      <w:pPr>
        <w:pStyle w:val="Paragraphedeliste"/>
        <w:numPr>
          <w:ilvl w:val="1"/>
          <w:numId w:val="13"/>
        </w:numPr>
        <w:jc w:val="both"/>
        <w:rPr>
          <w:sz w:val="24"/>
          <w:szCs w:val="24"/>
        </w:rPr>
      </w:pPr>
      <w:r w:rsidRPr="00E1710B">
        <w:rPr>
          <w:sz w:val="24"/>
          <w:szCs w:val="24"/>
        </w:rPr>
        <w:t>– Il gère et coordonne l’ensemble des programmes européens.</w:t>
      </w:r>
    </w:p>
    <w:p w:rsidR="0035506F" w:rsidRPr="00E1710B" w:rsidRDefault="0035506F" w:rsidP="00861913">
      <w:pPr>
        <w:pStyle w:val="Paragraphedeliste"/>
        <w:numPr>
          <w:ilvl w:val="1"/>
          <w:numId w:val="13"/>
        </w:numPr>
        <w:jc w:val="both"/>
        <w:rPr>
          <w:sz w:val="24"/>
          <w:szCs w:val="24"/>
        </w:rPr>
      </w:pPr>
      <w:r w:rsidRPr="00E1710B">
        <w:rPr>
          <w:sz w:val="24"/>
          <w:szCs w:val="24"/>
        </w:rPr>
        <w:t xml:space="preserve">- Il </w:t>
      </w:r>
      <w:r w:rsidR="00F207F1" w:rsidRPr="00E1710B">
        <w:rPr>
          <w:sz w:val="24"/>
          <w:szCs w:val="24"/>
        </w:rPr>
        <w:t xml:space="preserve">coordonne les actions </w:t>
      </w:r>
      <w:r w:rsidR="00E2747E" w:rsidRPr="00E1710B">
        <w:rPr>
          <w:sz w:val="24"/>
          <w:szCs w:val="24"/>
        </w:rPr>
        <w:t xml:space="preserve">internationales sur le marché et </w:t>
      </w:r>
      <w:r w:rsidR="00F207F1" w:rsidRPr="00E1710B">
        <w:rPr>
          <w:sz w:val="24"/>
          <w:szCs w:val="24"/>
        </w:rPr>
        <w:t>se porte</w:t>
      </w:r>
      <w:r w:rsidRPr="00E1710B">
        <w:rPr>
          <w:sz w:val="24"/>
          <w:szCs w:val="24"/>
        </w:rPr>
        <w:t xml:space="preserve"> candidat à des appels d’offre internationaux dès lors qu’ils mobilisent une expertise dans le domaine de l’ingénierie de formation, de l’organisation des systèmes de formation professionnelle</w:t>
      </w:r>
      <w:r w:rsidR="00E2747E" w:rsidRPr="00E1710B">
        <w:rPr>
          <w:sz w:val="24"/>
          <w:szCs w:val="24"/>
        </w:rPr>
        <w:t>, l’insertion dans le monde du travail</w:t>
      </w:r>
      <w:r w:rsidRPr="00E1710B">
        <w:rPr>
          <w:sz w:val="24"/>
          <w:szCs w:val="24"/>
        </w:rPr>
        <w:t>.</w:t>
      </w:r>
    </w:p>
    <w:p w:rsidR="00862EFF" w:rsidRPr="00E1710B" w:rsidRDefault="00862EFF" w:rsidP="00862EFF">
      <w:pPr>
        <w:pStyle w:val="Paragraphedeliste"/>
        <w:ind w:left="958"/>
        <w:jc w:val="both"/>
        <w:rPr>
          <w:sz w:val="24"/>
          <w:szCs w:val="24"/>
        </w:rPr>
      </w:pPr>
    </w:p>
    <w:p w:rsidR="00E2747E" w:rsidRPr="00E1710B" w:rsidRDefault="00E2747E" w:rsidP="00E2747E">
      <w:pPr>
        <w:pStyle w:val="Paragraphedeliste"/>
        <w:ind w:left="958"/>
        <w:jc w:val="both"/>
        <w:rPr>
          <w:sz w:val="24"/>
          <w:szCs w:val="24"/>
        </w:rPr>
      </w:pPr>
    </w:p>
    <w:p w:rsidR="00E2747E" w:rsidRPr="00E1710B" w:rsidRDefault="00E2747E" w:rsidP="00E2747E">
      <w:pPr>
        <w:pStyle w:val="Paragraphedeliste"/>
        <w:numPr>
          <w:ilvl w:val="0"/>
          <w:numId w:val="13"/>
        </w:numPr>
        <w:jc w:val="both"/>
        <w:rPr>
          <w:b/>
          <w:sz w:val="24"/>
          <w:szCs w:val="24"/>
        </w:rPr>
      </w:pPr>
      <w:r w:rsidRPr="00E1710B">
        <w:rPr>
          <w:b/>
          <w:sz w:val="24"/>
          <w:szCs w:val="24"/>
        </w:rPr>
        <w:t>– Des activités et prestations spécifiques dans les domaines suivants :</w:t>
      </w:r>
    </w:p>
    <w:p w:rsidR="00E2747E" w:rsidRPr="00E1710B" w:rsidRDefault="00E2747E" w:rsidP="00E2747E">
      <w:pPr>
        <w:pStyle w:val="Paragraphedeliste"/>
        <w:ind w:left="390"/>
        <w:jc w:val="both"/>
        <w:rPr>
          <w:sz w:val="24"/>
          <w:szCs w:val="24"/>
        </w:rPr>
      </w:pPr>
    </w:p>
    <w:p w:rsidR="00E2747E" w:rsidRPr="00E1710B" w:rsidRDefault="00E2747E" w:rsidP="00E2747E">
      <w:pPr>
        <w:pStyle w:val="Paragraphedeliste"/>
        <w:numPr>
          <w:ilvl w:val="1"/>
          <w:numId w:val="13"/>
        </w:numPr>
        <w:jc w:val="both"/>
        <w:rPr>
          <w:sz w:val="24"/>
          <w:szCs w:val="24"/>
        </w:rPr>
      </w:pPr>
      <w:r w:rsidRPr="00E1710B">
        <w:rPr>
          <w:sz w:val="24"/>
          <w:szCs w:val="24"/>
        </w:rPr>
        <w:t>– Le dispositif académique de validation des acquis de l’expérience.</w:t>
      </w:r>
    </w:p>
    <w:p w:rsidR="00ED74B2" w:rsidRDefault="00E2747E" w:rsidP="008935CD">
      <w:pPr>
        <w:pStyle w:val="Paragraphedeliste"/>
        <w:numPr>
          <w:ilvl w:val="1"/>
          <w:numId w:val="13"/>
        </w:numPr>
        <w:jc w:val="both"/>
        <w:rPr>
          <w:sz w:val="24"/>
          <w:szCs w:val="24"/>
        </w:rPr>
      </w:pPr>
      <w:r w:rsidRPr="00ED74B2">
        <w:rPr>
          <w:sz w:val="24"/>
          <w:szCs w:val="24"/>
        </w:rPr>
        <w:t>– La participation à la mise en œuvre et à la gestion de sessions de validation et d’examens dans le pr</w:t>
      </w:r>
      <w:r w:rsidR="001F5912" w:rsidRPr="00ED74B2">
        <w:rPr>
          <w:sz w:val="24"/>
          <w:szCs w:val="24"/>
        </w:rPr>
        <w:t>olongement de la mission de la division des examens et c</w:t>
      </w:r>
      <w:r w:rsidRPr="00ED74B2">
        <w:rPr>
          <w:sz w:val="24"/>
          <w:szCs w:val="24"/>
        </w:rPr>
        <w:t>oncours</w:t>
      </w:r>
      <w:r w:rsidR="00367444" w:rsidRPr="00ED74B2">
        <w:rPr>
          <w:sz w:val="24"/>
          <w:szCs w:val="24"/>
        </w:rPr>
        <w:t xml:space="preserve"> (pour les diplômes et les publics relevant de la compétence du groupement).</w:t>
      </w:r>
    </w:p>
    <w:p w:rsidR="00367444" w:rsidRPr="00ED74B2" w:rsidRDefault="00ED74B2" w:rsidP="00ED74B2">
      <w:pPr>
        <w:pStyle w:val="Paragraphedeliste"/>
        <w:numPr>
          <w:ilvl w:val="1"/>
          <w:numId w:val="13"/>
        </w:numPr>
        <w:jc w:val="both"/>
        <w:rPr>
          <w:sz w:val="24"/>
          <w:szCs w:val="24"/>
        </w:rPr>
      </w:pPr>
      <w:r>
        <w:rPr>
          <w:sz w:val="24"/>
          <w:szCs w:val="24"/>
        </w:rPr>
        <w:t xml:space="preserve">- </w:t>
      </w:r>
      <w:r w:rsidR="00261A26" w:rsidRPr="00ED74B2">
        <w:rPr>
          <w:sz w:val="24"/>
          <w:szCs w:val="24"/>
        </w:rPr>
        <w:t xml:space="preserve">Le </w:t>
      </w:r>
      <w:r w:rsidR="00395D3E" w:rsidRPr="00ED74B2">
        <w:rPr>
          <w:sz w:val="24"/>
          <w:szCs w:val="24"/>
        </w:rPr>
        <w:t>c</w:t>
      </w:r>
      <w:r w:rsidR="00D31238" w:rsidRPr="00ED74B2">
        <w:rPr>
          <w:sz w:val="24"/>
          <w:szCs w:val="24"/>
        </w:rPr>
        <w:t>onseil en formation</w:t>
      </w:r>
      <w:r w:rsidR="005C3DE2" w:rsidRPr="00ED74B2">
        <w:rPr>
          <w:sz w:val="24"/>
          <w:szCs w:val="24"/>
        </w:rPr>
        <w:t xml:space="preserve">, </w:t>
      </w:r>
      <w:r w:rsidR="00261A26" w:rsidRPr="00ED74B2">
        <w:rPr>
          <w:sz w:val="24"/>
          <w:szCs w:val="24"/>
        </w:rPr>
        <w:t>la réalisation d’</w:t>
      </w:r>
      <w:r w:rsidR="005C3DE2" w:rsidRPr="00ED74B2">
        <w:rPr>
          <w:sz w:val="24"/>
          <w:szCs w:val="24"/>
        </w:rPr>
        <w:t>expertise</w:t>
      </w:r>
      <w:r w:rsidR="00261A26" w:rsidRPr="00ED74B2">
        <w:rPr>
          <w:sz w:val="24"/>
          <w:szCs w:val="24"/>
        </w:rPr>
        <w:t>s</w:t>
      </w:r>
      <w:r w:rsidR="005C3DE2" w:rsidRPr="00ED74B2">
        <w:rPr>
          <w:sz w:val="24"/>
          <w:szCs w:val="24"/>
        </w:rPr>
        <w:t xml:space="preserve">, </w:t>
      </w:r>
      <w:r w:rsidR="00261A26" w:rsidRPr="00ED74B2">
        <w:rPr>
          <w:sz w:val="24"/>
          <w:szCs w:val="24"/>
        </w:rPr>
        <w:t>d’</w:t>
      </w:r>
      <w:r w:rsidR="005C3DE2" w:rsidRPr="00ED74B2">
        <w:rPr>
          <w:sz w:val="24"/>
          <w:szCs w:val="24"/>
        </w:rPr>
        <w:t xml:space="preserve">études et </w:t>
      </w:r>
      <w:r w:rsidR="00261A26" w:rsidRPr="00ED74B2">
        <w:rPr>
          <w:sz w:val="24"/>
          <w:szCs w:val="24"/>
        </w:rPr>
        <w:t xml:space="preserve">de </w:t>
      </w:r>
      <w:r w:rsidR="00D31238" w:rsidRPr="00ED74B2">
        <w:rPr>
          <w:sz w:val="24"/>
          <w:szCs w:val="24"/>
        </w:rPr>
        <w:t>prestations</w:t>
      </w:r>
      <w:r w:rsidR="005C3DE2" w:rsidRPr="00ED74B2">
        <w:rPr>
          <w:sz w:val="24"/>
          <w:szCs w:val="24"/>
        </w:rPr>
        <w:t xml:space="preserve"> diverses</w:t>
      </w:r>
      <w:r w:rsidR="00261A26" w:rsidRPr="00ED74B2">
        <w:rPr>
          <w:sz w:val="24"/>
          <w:szCs w:val="24"/>
        </w:rPr>
        <w:t xml:space="preserve"> </w:t>
      </w:r>
      <w:r w:rsidR="00D31238" w:rsidRPr="00ED74B2">
        <w:rPr>
          <w:sz w:val="24"/>
          <w:szCs w:val="24"/>
        </w:rPr>
        <w:t>en direction des entreprises et autres tiers.</w:t>
      </w:r>
    </w:p>
    <w:p w:rsidR="00367444" w:rsidRPr="00E1710B" w:rsidRDefault="00367444" w:rsidP="00E2747E">
      <w:pPr>
        <w:pStyle w:val="Paragraphedeliste"/>
        <w:numPr>
          <w:ilvl w:val="1"/>
          <w:numId w:val="13"/>
        </w:numPr>
        <w:jc w:val="both"/>
        <w:rPr>
          <w:sz w:val="24"/>
          <w:szCs w:val="24"/>
        </w:rPr>
      </w:pPr>
      <w:r w:rsidRPr="00E1710B">
        <w:rPr>
          <w:sz w:val="24"/>
          <w:szCs w:val="24"/>
        </w:rPr>
        <w:t>– Les activités qui peuvent bénéficier de co-financements extérieurs visant à renforcer l’action des missions portées par l’éducation nationale</w:t>
      </w:r>
      <w:r w:rsidR="00864660" w:rsidRPr="00E1710B">
        <w:rPr>
          <w:sz w:val="24"/>
          <w:szCs w:val="24"/>
        </w:rPr>
        <w:t>.</w:t>
      </w:r>
    </w:p>
    <w:p w:rsidR="00E47C1C" w:rsidRPr="00E1710B" w:rsidRDefault="00E47C1C" w:rsidP="00E2747E">
      <w:pPr>
        <w:pStyle w:val="Paragraphedeliste"/>
        <w:numPr>
          <w:ilvl w:val="1"/>
          <w:numId w:val="13"/>
        </w:numPr>
        <w:jc w:val="both"/>
        <w:rPr>
          <w:sz w:val="24"/>
          <w:szCs w:val="24"/>
        </w:rPr>
      </w:pPr>
      <w:r w:rsidRPr="00E1710B">
        <w:rPr>
          <w:sz w:val="24"/>
          <w:szCs w:val="24"/>
        </w:rPr>
        <w:t xml:space="preserve">– </w:t>
      </w:r>
      <w:r w:rsidR="009F6B1F" w:rsidRPr="00E1710B">
        <w:rPr>
          <w:sz w:val="24"/>
          <w:szCs w:val="24"/>
        </w:rPr>
        <w:t>La g</w:t>
      </w:r>
      <w:r w:rsidRPr="00E1710B">
        <w:rPr>
          <w:sz w:val="24"/>
          <w:szCs w:val="24"/>
        </w:rPr>
        <w:t>estion et administration d’un centre académique de formation des apprentis.</w:t>
      </w:r>
    </w:p>
    <w:p w:rsidR="00862EFF" w:rsidRPr="00E1710B" w:rsidRDefault="00862EFF" w:rsidP="00862EFF">
      <w:pPr>
        <w:pStyle w:val="Paragraphedeliste"/>
        <w:numPr>
          <w:ilvl w:val="1"/>
          <w:numId w:val="13"/>
        </w:numPr>
        <w:jc w:val="both"/>
        <w:rPr>
          <w:sz w:val="24"/>
          <w:szCs w:val="24"/>
        </w:rPr>
      </w:pPr>
      <w:r w:rsidRPr="00E1710B">
        <w:rPr>
          <w:sz w:val="24"/>
          <w:szCs w:val="24"/>
        </w:rPr>
        <w:t xml:space="preserve">– </w:t>
      </w:r>
      <w:r w:rsidR="009F6B1F" w:rsidRPr="00E1710B">
        <w:rPr>
          <w:sz w:val="24"/>
          <w:szCs w:val="24"/>
        </w:rPr>
        <w:t>La gestion</w:t>
      </w:r>
      <w:r w:rsidR="00E1710B">
        <w:rPr>
          <w:sz w:val="24"/>
          <w:szCs w:val="24"/>
        </w:rPr>
        <w:t xml:space="preserve"> d’</w:t>
      </w:r>
      <w:r w:rsidRPr="00E1710B">
        <w:rPr>
          <w:sz w:val="24"/>
          <w:szCs w:val="24"/>
        </w:rPr>
        <w:t>actions d’éducation à la santé et à la sécurité au travail.</w:t>
      </w:r>
    </w:p>
    <w:p w:rsidR="004225A1" w:rsidRPr="00E1710B" w:rsidRDefault="009F6B1F" w:rsidP="004225A1">
      <w:pPr>
        <w:pStyle w:val="Paragraphedeliste"/>
        <w:numPr>
          <w:ilvl w:val="1"/>
          <w:numId w:val="13"/>
        </w:numPr>
        <w:jc w:val="both"/>
        <w:rPr>
          <w:sz w:val="24"/>
          <w:szCs w:val="24"/>
        </w:rPr>
      </w:pPr>
      <w:r w:rsidRPr="00E1710B">
        <w:rPr>
          <w:sz w:val="24"/>
          <w:szCs w:val="24"/>
        </w:rPr>
        <w:t>–</w:t>
      </w:r>
      <w:r w:rsidR="004225A1" w:rsidRPr="00E1710B">
        <w:rPr>
          <w:sz w:val="24"/>
          <w:szCs w:val="24"/>
        </w:rPr>
        <w:t xml:space="preserve"> </w:t>
      </w:r>
      <w:r w:rsidRPr="00E1710B">
        <w:rPr>
          <w:sz w:val="24"/>
          <w:szCs w:val="24"/>
        </w:rPr>
        <w:t>L’animation</w:t>
      </w:r>
      <w:r w:rsidR="004225A1" w:rsidRPr="00E1710B">
        <w:rPr>
          <w:sz w:val="24"/>
          <w:szCs w:val="24"/>
        </w:rPr>
        <w:t xml:space="preserve"> et </w:t>
      </w:r>
      <w:r w:rsidRPr="00E1710B">
        <w:rPr>
          <w:sz w:val="24"/>
          <w:szCs w:val="24"/>
        </w:rPr>
        <w:t>la gestion d</w:t>
      </w:r>
      <w:r w:rsidR="004225A1" w:rsidRPr="00E1710B">
        <w:rPr>
          <w:sz w:val="24"/>
          <w:szCs w:val="24"/>
        </w:rPr>
        <w:t xml:space="preserve">es dispositifs de communication et d’information sur la relation entre l’école et l’entreprise. </w:t>
      </w:r>
      <w:r w:rsidR="00FF6F9C">
        <w:rPr>
          <w:sz w:val="24"/>
          <w:szCs w:val="24"/>
        </w:rPr>
        <w:t>Les actions qui visent à aider à la construction du projet personnel et professionnel des jeunes, à améliorer l’adéquation formation-emploi s</w:t>
      </w:r>
      <w:r w:rsidR="004225A1" w:rsidRPr="00E1710B">
        <w:rPr>
          <w:sz w:val="24"/>
          <w:szCs w:val="24"/>
        </w:rPr>
        <w:t xml:space="preserve">eront particulièrement privilégiées </w:t>
      </w:r>
      <w:r w:rsidR="00FF6F9C">
        <w:rPr>
          <w:sz w:val="24"/>
          <w:szCs w:val="24"/>
        </w:rPr>
        <w:t>avec une attention particulière portée sur celles conduites en partenariat</w:t>
      </w:r>
      <w:r w:rsidR="004225A1" w:rsidRPr="00E1710B">
        <w:rPr>
          <w:sz w:val="24"/>
          <w:szCs w:val="24"/>
        </w:rPr>
        <w:t xml:space="preserve"> avec les organisations et les branches professionnelles.</w:t>
      </w:r>
    </w:p>
    <w:p w:rsidR="00E47C1C" w:rsidRPr="00E1710B" w:rsidRDefault="00E47C1C" w:rsidP="00E2747E">
      <w:pPr>
        <w:pStyle w:val="Paragraphedeliste"/>
        <w:numPr>
          <w:ilvl w:val="1"/>
          <w:numId w:val="13"/>
        </w:numPr>
        <w:jc w:val="both"/>
        <w:rPr>
          <w:sz w:val="24"/>
          <w:szCs w:val="24"/>
        </w:rPr>
      </w:pPr>
      <w:r w:rsidRPr="00E1710B">
        <w:rPr>
          <w:sz w:val="24"/>
          <w:szCs w:val="24"/>
        </w:rPr>
        <w:t>– Toutes autres prestations de services en direction des EPLE et autres structures publiques dès lors qu’elles entrent dans le champ de la formation et de l’insertion professionnelles.</w:t>
      </w:r>
    </w:p>
    <w:p w:rsidR="00E47C1C" w:rsidRPr="00E1710B" w:rsidRDefault="00E47C1C" w:rsidP="00E47C1C">
      <w:pPr>
        <w:pStyle w:val="Paragraphedeliste"/>
        <w:ind w:left="958"/>
        <w:jc w:val="both"/>
        <w:rPr>
          <w:sz w:val="24"/>
          <w:szCs w:val="24"/>
        </w:rPr>
      </w:pPr>
    </w:p>
    <w:p w:rsidR="00E47C1C" w:rsidRPr="00E47C1C" w:rsidRDefault="00E47C1C" w:rsidP="00E47C1C">
      <w:pPr>
        <w:pStyle w:val="Paragraphedeliste"/>
        <w:numPr>
          <w:ilvl w:val="0"/>
          <w:numId w:val="13"/>
        </w:numPr>
        <w:jc w:val="both"/>
        <w:rPr>
          <w:b/>
          <w:sz w:val="24"/>
          <w:szCs w:val="24"/>
        </w:rPr>
      </w:pPr>
      <w:r w:rsidRPr="00E47C1C">
        <w:rPr>
          <w:b/>
          <w:sz w:val="24"/>
          <w:szCs w:val="24"/>
        </w:rPr>
        <w:t>– La gestion et l’investissement dans des équipements et des services d’intérêt commun, nécessaires aux fonctions et activités du groupement.</w:t>
      </w:r>
    </w:p>
    <w:p w:rsidR="00E2747E" w:rsidRDefault="00E2747E" w:rsidP="00E2747E">
      <w:pPr>
        <w:jc w:val="both"/>
        <w:rPr>
          <w:sz w:val="24"/>
          <w:szCs w:val="24"/>
        </w:rPr>
      </w:pPr>
    </w:p>
    <w:p w:rsidR="00E2747E" w:rsidRPr="00E2747E" w:rsidRDefault="00E2747E" w:rsidP="00E2747E">
      <w:pPr>
        <w:ind w:left="390"/>
        <w:jc w:val="both"/>
        <w:rPr>
          <w:sz w:val="24"/>
          <w:szCs w:val="24"/>
        </w:rPr>
      </w:pPr>
    </w:p>
    <w:p w:rsidR="00BB75A1" w:rsidRPr="00BE58E1" w:rsidRDefault="00BB75A1" w:rsidP="00DB18F2">
      <w:pPr>
        <w:pStyle w:val="Titre3"/>
        <w:rPr>
          <w:b/>
          <w:color w:val="0000FF"/>
        </w:rPr>
      </w:pPr>
      <w:r w:rsidRPr="00BE58E1">
        <w:rPr>
          <w:b/>
          <w:color w:val="0000FF"/>
        </w:rPr>
        <w:t xml:space="preserve">Article 3 </w:t>
      </w:r>
      <w:r w:rsidR="00BA3456">
        <w:rPr>
          <w:b/>
          <w:color w:val="0000FF"/>
        </w:rPr>
        <w:t>–</w:t>
      </w:r>
      <w:r w:rsidRPr="00BE58E1">
        <w:rPr>
          <w:b/>
          <w:color w:val="0000FF"/>
        </w:rPr>
        <w:t xml:space="preserve"> Siège</w:t>
      </w:r>
      <w:r w:rsidR="00BA3456">
        <w:rPr>
          <w:b/>
          <w:color w:val="0000FF"/>
        </w:rPr>
        <w:t xml:space="preserve"> (non modifié)</w:t>
      </w:r>
    </w:p>
    <w:p w:rsidR="00BB75A1" w:rsidRDefault="00BB75A1" w:rsidP="001C285A">
      <w:pPr>
        <w:jc w:val="center"/>
        <w:rPr>
          <w:sz w:val="24"/>
        </w:rPr>
      </w:pPr>
    </w:p>
    <w:p w:rsidR="00BE58E1" w:rsidRPr="00F67B29" w:rsidRDefault="00BE58E1" w:rsidP="001C285A">
      <w:pPr>
        <w:jc w:val="center"/>
        <w:rPr>
          <w:sz w:val="24"/>
        </w:rPr>
      </w:pPr>
    </w:p>
    <w:p w:rsidR="00BB75A1" w:rsidRPr="00F67B29" w:rsidRDefault="00BB75A1">
      <w:pPr>
        <w:rPr>
          <w:sz w:val="24"/>
        </w:rPr>
      </w:pPr>
      <w:r w:rsidRPr="00F67B29">
        <w:rPr>
          <w:sz w:val="24"/>
        </w:rPr>
        <w:t>Le siège du groupement est fixé à :</w:t>
      </w:r>
    </w:p>
    <w:p w:rsidR="00BB75A1" w:rsidRPr="00F67B29" w:rsidRDefault="00BB75A1">
      <w:pPr>
        <w:rPr>
          <w:sz w:val="24"/>
        </w:rPr>
      </w:pPr>
    </w:p>
    <w:p w:rsidR="00BB75A1" w:rsidRPr="0032439C" w:rsidRDefault="00BB75A1" w:rsidP="0032439C">
      <w:pPr>
        <w:rPr>
          <w:sz w:val="24"/>
          <w:lang w:val="pt-BR"/>
        </w:rPr>
      </w:pPr>
      <w:r w:rsidRPr="00F67B29">
        <w:rPr>
          <w:sz w:val="24"/>
        </w:rPr>
        <w:tab/>
      </w:r>
      <w:r w:rsidR="00CD542D" w:rsidRPr="0032439C">
        <w:rPr>
          <w:sz w:val="24"/>
          <w:lang w:val="pt-BR"/>
        </w:rPr>
        <w:t>GIP FIPAG</w:t>
      </w:r>
      <w:r w:rsidRPr="0032439C">
        <w:rPr>
          <w:sz w:val="24"/>
          <w:lang w:val="pt-BR"/>
        </w:rPr>
        <w:t xml:space="preserve"> </w:t>
      </w:r>
      <w:r w:rsidR="00CD542D" w:rsidRPr="0032439C">
        <w:rPr>
          <w:sz w:val="24"/>
          <w:lang w:val="pt-BR"/>
        </w:rPr>
        <w:t>–</w:t>
      </w:r>
      <w:r w:rsidRPr="0032439C">
        <w:rPr>
          <w:sz w:val="24"/>
          <w:lang w:val="pt-BR"/>
        </w:rPr>
        <w:t xml:space="preserve"> </w:t>
      </w:r>
      <w:r w:rsidR="00CD542D" w:rsidRPr="0032439C">
        <w:rPr>
          <w:sz w:val="24"/>
          <w:lang w:val="pt-BR"/>
        </w:rPr>
        <w:t>5 rue Roland G</w:t>
      </w:r>
      <w:r w:rsidR="0032439C" w:rsidRPr="0032439C">
        <w:rPr>
          <w:sz w:val="24"/>
          <w:lang w:val="pt-BR"/>
        </w:rPr>
        <w:t>arros</w:t>
      </w:r>
      <w:r w:rsidRPr="0032439C">
        <w:rPr>
          <w:sz w:val="24"/>
          <w:lang w:val="pt-BR"/>
        </w:rPr>
        <w:t>-</w:t>
      </w:r>
      <w:r w:rsidR="0032439C">
        <w:rPr>
          <w:sz w:val="24"/>
          <w:lang w:val="pt-BR"/>
        </w:rPr>
        <w:t xml:space="preserve">  38320 </w:t>
      </w:r>
      <w:r w:rsidR="00CD542D" w:rsidRPr="0032439C">
        <w:rPr>
          <w:sz w:val="24"/>
          <w:lang w:val="pt-BR"/>
        </w:rPr>
        <w:t>EYBENS</w:t>
      </w:r>
    </w:p>
    <w:p w:rsidR="00BB75A1" w:rsidRPr="0032439C" w:rsidRDefault="00BB75A1">
      <w:pPr>
        <w:rPr>
          <w:sz w:val="24"/>
          <w:lang w:val="pt-BR"/>
        </w:rPr>
      </w:pPr>
    </w:p>
    <w:p w:rsidR="00BB75A1" w:rsidRPr="00F67B29" w:rsidRDefault="00BB75A1" w:rsidP="00085E80">
      <w:pPr>
        <w:jc w:val="both"/>
        <w:rPr>
          <w:sz w:val="24"/>
        </w:rPr>
      </w:pPr>
      <w:r w:rsidRPr="00F67B29">
        <w:rPr>
          <w:sz w:val="24"/>
        </w:rPr>
        <w:t>Il p</w:t>
      </w:r>
      <w:r w:rsidR="00D32A3D">
        <w:rPr>
          <w:sz w:val="24"/>
        </w:rPr>
        <w:t>eut</w:t>
      </w:r>
      <w:r w:rsidRPr="00F67B29">
        <w:rPr>
          <w:sz w:val="24"/>
        </w:rPr>
        <w:t xml:space="preserve"> être transféré en t</w:t>
      </w:r>
      <w:r w:rsidR="001F5912">
        <w:rPr>
          <w:sz w:val="24"/>
        </w:rPr>
        <w:t>out autre lieu par décision du c</w:t>
      </w:r>
      <w:r w:rsidRPr="00F67B29">
        <w:rPr>
          <w:sz w:val="24"/>
        </w:rPr>
        <w:t>onseil d’</w:t>
      </w:r>
      <w:r w:rsidR="001F5912">
        <w:rPr>
          <w:sz w:val="24"/>
        </w:rPr>
        <w:t>a</w:t>
      </w:r>
      <w:r w:rsidRPr="00F67B29">
        <w:rPr>
          <w:sz w:val="24"/>
        </w:rPr>
        <w:t>dministration.</w:t>
      </w:r>
    </w:p>
    <w:p w:rsidR="00BB75A1" w:rsidRDefault="00BB75A1" w:rsidP="001C285A">
      <w:pPr>
        <w:jc w:val="center"/>
        <w:rPr>
          <w:sz w:val="24"/>
        </w:rPr>
      </w:pPr>
    </w:p>
    <w:p w:rsidR="00BB75A1" w:rsidRPr="00F67B29" w:rsidRDefault="00BB75A1" w:rsidP="001C285A">
      <w:pPr>
        <w:jc w:val="center"/>
        <w:rPr>
          <w:sz w:val="24"/>
        </w:rPr>
      </w:pPr>
    </w:p>
    <w:p w:rsidR="00BB75A1" w:rsidRPr="00BE58E1" w:rsidRDefault="00BB75A1" w:rsidP="001C285A">
      <w:pPr>
        <w:pStyle w:val="Titre3"/>
        <w:rPr>
          <w:b/>
          <w:color w:val="0000FF"/>
        </w:rPr>
      </w:pPr>
      <w:r w:rsidRPr="00BE58E1">
        <w:rPr>
          <w:b/>
          <w:color w:val="0000FF"/>
        </w:rPr>
        <w:t xml:space="preserve">Article 4 </w:t>
      </w:r>
      <w:r w:rsidR="00D24BE7" w:rsidRPr="00BE58E1">
        <w:rPr>
          <w:b/>
          <w:color w:val="0000FF"/>
        </w:rPr>
        <w:t>–</w:t>
      </w:r>
      <w:r w:rsidRPr="00BE58E1">
        <w:rPr>
          <w:b/>
          <w:color w:val="0000FF"/>
        </w:rPr>
        <w:t xml:space="preserve"> Durée</w:t>
      </w:r>
      <w:r w:rsidR="00BA3456">
        <w:rPr>
          <w:b/>
          <w:color w:val="0000FF"/>
        </w:rPr>
        <w:t xml:space="preserve"> (non modifié)</w:t>
      </w:r>
    </w:p>
    <w:p w:rsidR="00D24BE7" w:rsidRDefault="00D24BE7" w:rsidP="001C285A">
      <w:pPr>
        <w:jc w:val="center"/>
      </w:pPr>
    </w:p>
    <w:p w:rsidR="00BB75A1" w:rsidRPr="00F67B29" w:rsidRDefault="00BB75A1">
      <w:pPr>
        <w:rPr>
          <w:sz w:val="24"/>
        </w:rPr>
      </w:pPr>
    </w:p>
    <w:p w:rsidR="00BB75A1" w:rsidRDefault="00BB75A1">
      <w:pPr>
        <w:pStyle w:val="Titre5"/>
      </w:pPr>
      <w:r w:rsidRPr="00F67B29">
        <w:t xml:space="preserve">Le groupement est constitué pour une durée </w:t>
      </w:r>
      <w:r w:rsidR="004225A1">
        <w:t>indéterminée, sauf dissolution anticipée</w:t>
      </w:r>
      <w:r w:rsidR="00CB262A">
        <w:t>.</w:t>
      </w:r>
    </w:p>
    <w:p w:rsidR="00CB262A" w:rsidRDefault="00CB262A" w:rsidP="00CB262A"/>
    <w:p w:rsidR="00CB262A" w:rsidRPr="002C46CE" w:rsidRDefault="00E1710B" w:rsidP="00CB262A">
      <w:pPr>
        <w:rPr>
          <w:sz w:val="24"/>
          <w:szCs w:val="24"/>
        </w:rPr>
      </w:pPr>
      <w:r>
        <w:rPr>
          <w:sz w:val="24"/>
          <w:szCs w:val="24"/>
        </w:rPr>
        <w:t>Le</w:t>
      </w:r>
      <w:r w:rsidR="00CB262A" w:rsidRPr="002C46CE">
        <w:rPr>
          <w:sz w:val="24"/>
          <w:szCs w:val="24"/>
        </w:rPr>
        <w:t xml:space="preserve"> GIP FIPAG jouit de la personnalité morale à compter de la publication de la décision d’approbation. Celle-ci est établie selon la forme prévue par le décret n° 2012-91</w:t>
      </w:r>
      <w:r w:rsidR="002C46CE" w:rsidRPr="002C46CE">
        <w:rPr>
          <w:sz w:val="24"/>
          <w:szCs w:val="24"/>
        </w:rPr>
        <w:t xml:space="preserve"> du 26 janvier 2012.</w:t>
      </w:r>
    </w:p>
    <w:p w:rsidR="00BB75A1" w:rsidRPr="00F67B29" w:rsidRDefault="00BB75A1" w:rsidP="001C285A">
      <w:pPr>
        <w:jc w:val="center"/>
        <w:rPr>
          <w:sz w:val="24"/>
        </w:rPr>
      </w:pPr>
    </w:p>
    <w:p w:rsidR="00BB75A1" w:rsidRPr="00F67B29" w:rsidRDefault="00BB75A1" w:rsidP="001C285A">
      <w:pPr>
        <w:jc w:val="center"/>
        <w:rPr>
          <w:sz w:val="24"/>
          <w:u w:val="single"/>
        </w:rPr>
      </w:pPr>
    </w:p>
    <w:p w:rsidR="00BB75A1" w:rsidRPr="00BE58E1" w:rsidRDefault="00BB75A1" w:rsidP="001C285A">
      <w:pPr>
        <w:pStyle w:val="Titre6"/>
        <w:jc w:val="center"/>
        <w:rPr>
          <w:b/>
          <w:color w:val="0000FF"/>
        </w:rPr>
      </w:pPr>
      <w:r w:rsidRPr="00BE58E1">
        <w:rPr>
          <w:b/>
          <w:color w:val="0000FF"/>
        </w:rPr>
        <w:t>Article 5 - Adhésion, exclusion</w:t>
      </w:r>
      <w:r w:rsidR="00A74D92">
        <w:rPr>
          <w:b/>
          <w:color w:val="0000FF"/>
        </w:rPr>
        <w:t>, retrait</w:t>
      </w:r>
      <w:r w:rsidR="00BA3456">
        <w:rPr>
          <w:b/>
          <w:color w:val="0000FF"/>
        </w:rPr>
        <w:t xml:space="preserve"> (non modifié)</w:t>
      </w:r>
    </w:p>
    <w:p w:rsidR="00BB75A1" w:rsidRDefault="00BB75A1" w:rsidP="001C285A">
      <w:pPr>
        <w:jc w:val="center"/>
        <w:rPr>
          <w:sz w:val="24"/>
        </w:rPr>
      </w:pPr>
    </w:p>
    <w:p w:rsidR="00BE58E1" w:rsidRPr="00F67B29" w:rsidRDefault="00BE58E1" w:rsidP="001C285A">
      <w:pPr>
        <w:jc w:val="center"/>
        <w:rPr>
          <w:sz w:val="24"/>
        </w:rPr>
      </w:pPr>
    </w:p>
    <w:p w:rsidR="00BB75A1" w:rsidRPr="00F67B29" w:rsidRDefault="00BB75A1">
      <w:pPr>
        <w:pStyle w:val="Titre2"/>
        <w:jc w:val="both"/>
        <w:rPr>
          <w:b w:val="0"/>
        </w:rPr>
      </w:pPr>
      <w:r w:rsidRPr="00A74D92">
        <w:t>Adhésion</w:t>
      </w:r>
      <w:r w:rsidR="00753B6C">
        <w:rPr>
          <w:b w:val="0"/>
        </w:rPr>
        <w:t> : a</w:t>
      </w:r>
      <w:r w:rsidRPr="00F67B29">
        <w:rPr>
          <w:b w:val="0"/>
        </w:rPr>
        <w:t>u cours de son existence, le groupement peut accepter de nouveaux</w:t>
      </w:r>
      <w:r w:rsidR="00C55C49" w:rsidRPr="00F67B29">
        <w:rPr>
          <w:b w:val="0"/>
        </w:rPr>
        <w:t xml:space="preserve"> membres, par décision </w:t>
      </w:r>
      <w:r w:rsidR="00A74D92">
        <w:rPr>
          <w:b w:val="0"/>
        </w:rPr>
        <w:t>de l’assemblée générale</w:t>
      </w:r>
      <w:r w:rsidRPr="00F67B29">
        <w:rPr>
          <w:b w:val="0"/>
        </w:rPr>
        <w:t xml:space="preserve">. </w:t>
      </w:r>
    </w:p>
    <w:p w:rsidR="00BB75A1" w:rsidRPr="00F67B29" w:rsidRDefault="00BB75A1">
      <w:pPr>
        <w:jc w:val="both"/>
        <w:rPr>
          <w:b/>
          <w:sz w:val="24"/>
        </w:rPr>
      </w:pPr>
    </w:p>
    <w:p w:rsidR="00BB75A1" w:rsidRPr="00F67B29" w:rsidRDefault="00BB75A1">
      <w:pPr>
        <w:jc w:val="both"/>
        <w:rPr>
          <w:sz w:val="24"/>
        </w:rPr>
      </w:pPr>
      <w:r w:rsidRPr="00A74D92">
        <w:rPr>
          <w:b/>
          <w:sz w:val="24"/>
        </w:rPr>
        <w:t>Exclusion</w:t>
      </w:r>
      <w:r w:rsidR="00753B6C">
        <w:rPr>
          <w:sz w:val="24"/>
        </w:rPr>
        <w:t> : l</w:t>
      </w:r>
      <w:r w:rsidRPr="00F67B29">
        <w:rPr>
          <w:sz w:val="24"/>
        </w:rPr>
        <w:t>’exclusion d’un membre peu</w:t>
      </w:r>
      <w:r w:rsidR="00C55C49" w:rsidRPr="00F67B29">
        <w:rPr>
          <w:sz w:val="24"/>
        </w:rPr>
        <w:t>t être prononcée sur</w:t>
      </w:r>
      <w:r w:rsidR="003B799C" w:rsidRPr="00F67B29">
        <w:rPr>
          <w:sz w:val="24"/>
        </w:rPr>
        <w:t xml:space="preserve"> </w:t>
      </w:r>
      <w:r w:rsidR="00A74D92">
        <w:rPr>
          <w:sz w:val="24"/>
        </w:rPr>
        <w:t>proposition du conseil d’a</w:t>
      </w:r>
      <w:r w:rsidRPr="00F67B29">
        <w:rPr>
          <w:sz w:val="24"/>
        </w:rPr>
        <w:t>dminis</w:t>
      </w:r>
      <w:r w:rsidR="00C55C49" w:rsidRPr="00F67B29">
        <w:rPr>
          <w:sz w:val="24"/>
        </w:rPr>
        <w:t>tration</w:t>
      </w:r>
      <w:r w:rsidR="00A74D92">
        <w:rPr>
          <w:sz w:val="24"/>
        </w:rPr>
        <w:t xml:space="preserve"> par l’assemblée générale</w:t>
      </w:r>
      <w:r w:rsidRPr="00F67B29">
        <w:rPr>
          <w:sz w:val="24"/>
        </w:rPr>
        <w:t>, en cas d’inexécution de ses obligations ou pour faute grave. Le membre concerné est entendu au préalable. Les dispositions financières et autres prévues pour le retrait s’appliquent au membre exclu.</w:t>
      </w:r>
    </w:p>
    <w:p w:rsidR="00BB75A1" w:rsidRPr="00F67B29" w:rsidRDefault="00BB75A1">
      <w:pPr>
        <w:jc w:val="both"/>
        <w:rPr>
          <w:sz w:val="24"/>
        </w:rPr>
      </w:pPr>
    </w:p>
    <w:p w:rsidR="00BB75A1" w:rsidRPr="00F67B29" w:rsidRDefault="00BB75A1" w:rsidP="00D24BE7">
      <w:pPr>
        <w:pStyle w:val="Titre2"/>
        <w:jc w:val="both"/>
        <w:rPr>
          <w:b w:val="0"/>
        </w:rPr>
      </w:pPr>
      <w:r w:rsidRPr="00A74D92">
        <w:t>Retrait </w:t>
      </w:r>
      <w:r w:rsidR="00753B6C">
        <w:rPr>
          <w:b w:val="0"/>
        </w:rPr>
        <w:t>: e</w:t>
      </w:r>
      <w:r w:rsidRPr="00F67B29">
        <w:rPr>
          <w:b w:val="0"/>
        </w:rPr>
        <w:t>n cours d’ex</w:t>
      </w:r>
      <w:r w:rsidR="00A74D92">
        <w:rPr>
          <w:b w:val="0"/>
        </w:rPr>
        <w:t>écution de la convention</w:t>
      </w:r>
      <w:r w:rsidRPr="00F67B29">
        <w:rPr>
          <w:b w:val="0"/>
        </w:rPr>
        <w:t xml:space="preserve">, tout membre peut se retirer du groupement </w:t>
      </w:r>
      <w:r w:rsidR="00D24BE7">
        <w:rPr>
          <w:b w:val="0"/>
        </w:rPr>
        <w:t xml:space="preserve">par décision motivée </w:t>
      </w:r>
      <w:r w:rsidRPr="00F67B29">
        <w:rPr>
          <w:b w:val="0"/>
        </w:rPr>
        <w:t>à l’expiration d’un exercice budgétaire, sous réserve qu’il ait notifié son intention trois mois avant la fin de l’exercice et que les modalités financières et autres de ce retrait aient reçu l’accord d</w:t>
      </w:r>
      <w:r w:rsidR="00A74D92">
        <w:rPr>
          <w:b w:val="0"/>
        </w:rPr>
        <w:t>e l’assemblée générale</w:t>
      </w:r>
      <w:r w:rsidRPr="00F67B29">
        <w:rPr>
          <w:b w:val="0"/>
        </w:rPr>
        <w:t>.</w:t>
      </w:r>
    </w:p>
    <w:p w:rsidR="00BB75A1" w:rsidRPr="00F67B29" w:rsidRDefault="00BB75A1">
      <w:pPr>
        <w:jc w:val="both"/>
        <w:rPr>
          <w:sz w:val="24"/>
        </w:rPr>
      </w:pPr>
    </w:p>
    <w:p w:rsidR="00622A1E" w:rsidRPr="00F67B29" w:rsidRDefault="00BB75A1">
      <w:pPr>
        <w:rPr>
          <w:sz w:val="24"/>
        </w:rPr>
      </w:pPr>
      <w:r w:rsidRPr="00F67B29">
        <w:rPr>
          <w:sz w:val="24"/>
        </w:rPr>
        <w:br w:type="page"/>
      </w:r>
    </w:p>
    <w:p w:rsidR="00BB75A1" w:rsidRPr="00BE58E1" w:rsidRDefault="00BB75A1">
      <w:pPr>
        <w:pStyle w:val="Titre2"/>
        <w:rPr>
          <w:color w:val="0000FF"/>
          <w:sz w:val="36"/>
          <w:szCs w:val="36"/>
        </w:rPr>
      </w:pPr>
      <w:r w:rsidRPr="00BE58E1">
        <w:rPr>
          <w:color w:val="0000FF"/>
          <w:sz w:val="36"/>
          <w:szCs w:val="36"/>
        </w:rPr>
        <w:t>TITRE II</w:t>
      </w:r>
    </w:p>
    <w:p w:rsidR="00BB75A1" w:rsidRPr="00BE58E1" w:rsidRDefault="00BB75A1">
      <w:pPr>
        <w:jc w:val="center"/>
        <w:rPr>
          <w:color w:val="0000FF"/>
        </w:rPr>
      </w:pPr>
    </w:p>
    <w:p w:rsidR="00E02128" w:rsidRPr="00BE58E1" w:rsidRDefault="00E02128" w:rsidP="00E02128">
      <w:pPr>
        <w:pStyle w:val="Corpsdetexte"/>
        <w:jc w:val="center"/>
        <w:rPr>
          <w:b/>
          <w:color w:val="0000FF"/>
        </w:rPr>
      </w:pPr>
      <w:r w:rsidRPr="00BE58E1">
        <w:rPr>
          <w:b/>
          <w:color w:val="0000FF"/>
        </w:rPr>
        <w:t>ORGANISATION ET ADMINISTRATION</w:t>
      </w:r>
    </w:p>
    <w:p w:rsidR="00BB75A1" w:rsidRPr="00BE58E1" w:rsidRDefault="00BB75A1" w:rsidP="001C285A">
      <w:pPr>
        <w:jc w:val="center"/>
        <w:rPr>
          <w:color w:val="0000FF"/>
          <w:sz w:val="24"/>
        </w:rPr>
      </w:pPr>
    </w:p>
    <w:p w:rsidR="00E02128" w:rsidRDefault="00E02128" w:rsidP="001C285A">
      <w:pPr>
        <w:jc w:val="center"/>
        <w:rPr>
          <w:color w:val="0000FF"/>
          <w:sz w:val="24"/>
        </w:rPr>
      </w:pPr>
    </w:p>
    <w:p w:rsidR="001C285A" w:rsidRPr="00BE58E1" w:rsidRDefault="001C285A" w:rsidP="001C285A">
      <w:pPr>
        <w:jc w:val="center"/>
        <w:rPr>
          <w:color w:val="0000FF"/>
          <w:sz w:val="24"/>
        </w:rPr>
      </w:pPr>
    </w:p>
    <w:p w:rsidR="00BB75A1" w:rsidRPr="00BE58E1" w:rsidRDefault="00BB75A1" w:rsidP="001C285A">
      <w:pPr>
        <w:pStyle w:val="Titre7"/>
        <w:rPr>
          <w:color w:val="0000FF"/>
        </w:rPr>
      </w:pPr>
      <w:r w:rsidRPr="00BE58E1">
        <w:rPr>
          <w:color w:val="0000FF"/>
        </w:rPr>
        <w:t xml:space="preserve">Article 6 </w:t>
      </w:r>
      <w:r w:rsidR="00FE2C83">
        <w:rPr>
          <w:color w:val="0000FF"/>
        </w:rPr>
        <w:t>–</w:t>
      </w:r>
      <w:r w:rsidRPr="00BE58E1">
        <w:rPr>
          <w:color w:val="0000FF"/>
        </w:rPr>
        <w:t xml:space="preserve"> Capital</w:t>
      </w:r>
      <w:r w:rsidR="00FE2C83">
        <w:rPr>
          <w:color w:val="0000FF"/>
        </w:rPr>
        <w:t xml:space="preserve"> (non modifié)</w:t>
      </w:r>
    </w:p>
    <w:p w:rsidR="00BB75A1" w:rsidRDefault="00BB75A1" w:rsidP="001C285A">
      <w:pPr>
        <w:jc w:val="center"/>
        <w:rPr>
          <w:color w:val="0000FF"/>
          <w:sz w:val="24"/>
        </w:rPr>
      </w:pPr>
    </w:p>
    <w:p w:rsidR="00BE58E1" w:rsidRPr="00BE58E1" w:rsidRDefault="00BE58E1" w:rsidP="001C285A">
      <w:pPr>
        <w:jc w:val="center"/>
        <w:rPr>
          <w:color w:val="0000FF"/>
          <w:sz w:val="24"/>
        </w:rPr>
      </w:pPr>
    </w:p>
    <w:p w:rsidR="00BB75A1" w:rsidRPr="00F67B29" w:rsidRDefault="00BB75A1">
      <w:pPr>
        <w:rPr>
          <w:sz w:val="24"/>
        </w:rPr>
      </w:pPr>
      <w:r w:rsidRPr="00F67B29">
        <w:rPr>
          <w:sz w:val="24"/>
        </w:rPr>
        <w:t>Le groupement est constitué sans capital.</w:t>
      </w:r>
    </w:p>
    <w:p w:rsidR="00BB75A1" w:rsidRDefault="00BB75A1" w:rsidP="001C285A">
      <w:pPr>
        <w:jc w:val="center"/>
        <w:rPr>
          <w:sz w:val="24"/>
        </w:rPr>
      </w:pPr>
    </w:p>
    <w:p w:rsidR="001C285A" w:rsidRPr="00F67B29" w:rsidRDefault="001C285A" w:rsidP="001C285A">
      <w:pPr>
        <w:jc w:val="center"/>
        <w:rPr>
          <w:sz w:val="24"/>
        </w:rPr>
      </w:pPr>
    </w:p>
    <w:p w:rsidR="00BB75A1" w:rsidRPr="00BE58E1" w:rsidRDefault="00BB75A1" w:rsidP="001C285A">
      <w:pPr>
        <w:pStyle w:val="Titre8"/>
        <w:rPr>
          <w:b/>
          <w:color w:val="0000FF"/>
          <w:sz w:val="24"/>
        </w:rPr>
      </w:pPr>
      <w:r w:rsidRPr="00BE58E1">
        <w:rPr>
          <w:b/>
          <w:color w:val="0000FF"/>
          <w:sz w:val="24"/>
        </w:rPr>
        <w:t>Article 7 - Droits et obligations</w:t>
      </w:r>
    </w:p>
    <w:p w:rsidR="00BB75A1" w:rsidRDefault="00BB75A1" w:rsidP="001C285A">
      <w:pPr>
        <w:jc w:val="center"/>
        <w:rPr>
          <w:sz w:val="24"/>
        </w:rPr>
      </w:pPr>
    </w:p>
    <w:p w:rsidR="00BE58E1" w:rsidRPr="00280E1A" w:rsidRDefault="00BE58E1" w:rsidP="001C285A">
      <w:pPr>
        <w:jc w:val="center"/>
        <w:rPr>
          <w:color w:val="FF0000"/>
          <w:sz w:val="24"/>
        </w:rPr>
      </w:pPr>
    </w:p>
    <w:p w:rsidR="00BB75A1" w:rsidRPr="00E1710B" w:rsidRDefault="00BB75A1">
      <w:pPr>
        <w:rPr>
          <w:sz w:val="24"/>
        </w:rPr>
      </w:pPr>
      <w:r w:rsidRPr="00E1710B">
        <w:rPr>
          <w:sz w:val="24"/>
        </w:rPr>
        <w:t xml:space="preserve">Les droits </w:t>
      </w:r>
      <w:r w:rsidR="00DC046A">
        <w:rPr>
          <w:sz w:val="24"/>
        </w:rPr>
        <w:t xml:space="preserve">statutaires des membres </w:t>
      </w:r>
      <w:r w:rsidRPr="00E1710B">
        <w:rPr>
          <w:sz w:val="24"/>
        </w:rPr>
        <w:t>du groupement sont les suivants :</w:t>
      </w:r>
    </w:p>
    <w:p w:rsidR="00BB75A1" w:rsidRPr="00E1710B" w:rsidRDefault="00BB75A1">
      <w:pPr>
        <w:rPr>
          <w:sz w:val="24"/>
        </w:rPr>
      </w:pPr>
    </w:p>
    <w:p w:rsidR="00BE58E1" w:rsidRPr="00E1710B" w:rsidRDefault="00BE58E1">
      <w:pPr>
        <w:rPr>
          <w:sz w:val="24"/>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1559"/>
      </w:tblGrid>
      <w:tr w:rsidR="00E1710B" w:rsidRPr="00E1710B">
        <w:tc>
          <w:tcPr>
            <w:tcW w:w="5954" w:type="dxa"/>
          </w:tcPr>
          <w:p w:rsidR="00BB75A1" w:rsidRPr="00E1710B" w:rsidRDefault="00BB75A1">
            <w:pPr>
              <w:jc w:val="center"/>
              <w:rPr>
                <w:b/>
                <w:sz w:val="24"/>
              </w:rPr>
            </w:pPr>
            <w:r w:rsidRPr="00E1710B">
              <w:rPr>
                <w:b/>
                <w:sz w:val="24"/>
              </w:rPr>
              <w:t>Membres</w:t>
            </w:r>
          </w:p>
        </w:tc>
        <w:tc>
          <w:tcPr>
            <w:tcW w:w="1559" w:type="dxa"/>
          </w:tcPr>
          <w:p w:rsidR="00BB75A1" w:rsidRPr="00E1710B" w:rsidRDefault="00BB75A1">
            <w:pPr>
              <w:jc w:val="center"/>
              <w:rPr>
                <w:b/>
                <w:sz w:val="24"/>
              </w:rPr>
            </w:pPr>
            <w:r w:rsidRPr="00E1710B">
              <w:rPr>
                <w:b/>
                <w:sz w:val="24"/>
              </w:rPr>
              <w:t>Droits</w:t>
            </w:r>
          </w:p>
        </w:tc>
      </w:tr>
      <w:tr w:rsidR="00E1710B" w:rsidRPr="00E1710B">
        <w:tc>
          <w:tcPr>
            <w:tcW w:w="5954" w:type="dxa"/>
          </w:tcPr>
          <w:p w:rsidR="00BB75A1" w:rsidRPr="00E1710B" w:rsidRDefault="00BB75A1">
            <w:pPr>
              <w:rPr>
                <w:sz w:val="24"/>
              </w:rPr>
            </w:pPr>
            <w:r w:rsidRPr="00E1710B">
              <w:rPr>
                <w:sz w:val="24"/>
              </w:rPr>
              <w:t>État</w:t>
            </w:r>
          </w:p>
        </w:tc>
        <w:tc>
          <w:tcPr>
            <w:tcW w:w="1559" w:type="dxa"/>
          </w:tcPr>
          <w:p w:rsidR="00BB75A1" w:rsidRPr="00E1710B" w:rsidRDefault="0039217C">
            <w:pPr>
              <w:jc w:val="center"/>
              <w:rPr>
                <w:sz w:val="24"/>
              </w:rPr>
            </w:pPr>
            <w:r>
              <w:rPr>
                <w:sz w:val="24"/>
              </w:rPr>
              <w:t xml:space="preserve"> </w:t>
            </w:r>
            <w:r w:rsidR="00EB0FF9">
              <w:rPr>
                <w:sz w:val="24"/>
              </w:rPr>
              <w:t>6</w:t>
            </w:r>
            <w:r w:rsidR="00EB0FF9" w:rsidRPr="00BA3456">
              <w:rPr>
                <w:sz w:val="24"/>
              </w:rPr>
              <w:t>4</w:t>
            </w:r>
            <w:r w:rsidR="00C55C49" w:rsidRPr="00BA3456">
              <w:rPr>
                <w:sz w:val="24"/>
              </w:rPr>
              <w:t xml:space="preserve"> </w:t>
            </w:r>
            <w:r w:rsidR="00BB75A1" w:rsidRPr="00E1710B">
              <w:rPr>
                <w:sz w:val="24"/>
              </w:rPr>
              <w:t>%</w:t>
            </w:r>
          </w:p>
        </w:tc>
      </w:tr>
      <w:tr w:rsidR="00E1710B" w:rsidRPr="00E1710B">
        <w:tc>
          <w:tcPr>
            <w:tcW w:w="5954" w:type="dxa"/>
          </w:tcPr>
          <w:p w:rsidR="00BB75A1" w:rsidRPr="00E1710B" w:rsidRDefault="00D32D9C">
            <w:pPr>
              <w:rPr>
                <w:sz w:val="24"/>
              </w:rPr>
            </w:pPr>
            <w:r w:rsidRPr="00E1710B">
              <w:rPr>
                <w:sz w:val="24"/>
              </w:rPr>
              <w:t xml:space="preserve">Lycée </w:t>
            </w:r>
            <w:proofErr w:type="spellStart"/>
            <w:r w:rsidR="00BB75A1" w:rsidRPr="00E1710B">
              <w:rPr>
                <w:sz w:val="24"/>
              </w:rPr>
              <w:t>Algoud</w:t>
            </w:r>
            <w:proofErr w:type="spellEnd"/>
            <w:r w:rsidR="00EB0FF9" w:rsidRPr="00EB0FF9">
              <w:rPr>
                <w:b/>
                <w:sz w:val="24"/>
              </w:rPr>
              <w:t>-</w:t>
            </w:r>
            <w:r w:rsidR="00DC046A" w:rsidRPr="00BA3456">
              <w:rPr>
                <w:sz w:val="24"/>
              </w:rPr>
              <w:t>Laffemas</w:t>
            </w:r>
          </w:p>
        </w:tc>
        <w:tc>
          <w:tcPr>
            <w:tcW w:w="1559" w:type="dxa"/>
          </w:tcPr>
          <w:p w:rsidR="00BB75A1" w:rsidRPr="00E1710B" w:rsidRDefault="00EB0FF9">
            <w:pPr>
              <w:jc w:val="center"/>
              <w:rPr>
                <w:sz w:val="24"/>
              </w:rPr>
            </w:pPr>
            <w:r w:rsidRPr="00BA3456">
              <w:rPr>
                <w:sz w:val="24"/>
              </w:rPr>
              <w:t>6</w:t>
            </w:r>
            <w:r w:rsidR="00C55C49" w:rsidRPr="00BA3456">
              <w:rPr>
                <w:sz w:val="24"/>
              </w:rPr>
              <w:t xml:space="preserve"> </w:t>
            </w:r>
            <w:r w:rsidR="00BB75A1" w:rsidRPr="00E1710B">
              <w:rPr>
                <w:sz w:val="24"/>
              </w:rPr>
              <w:t>%</w:t>
            </w:r>
          </w:p>
        </w:tc>
      </w:tr>
      <w:tr w:rsidR="00E1710B" w:rsidRPr="00E1710B">
        <w:tc>
          <w:tcPr>
            <w:tcW w:w="5954" w:type="dxa"/>
          </w:tcPr>
          <w:p w:rsidR="00BB75A1" w:rsidRPr="00E1710B" w:rsidRDefault="00C55C49" w:rsidP="00337450">
            <w:pPr>
              <w:rPr>
                <w:sz w:val="24"/>
              </w:rPr>
            </w:pPr>
            <w:r w:rsidRPr="00E1710B">
              <w:rPr>
                <w:sz w:val="24"/>
              </w:rPr>
              <w:t xml:space="preserve">Lycée </w:t>
            </w:r>
            <w:r w:rsidR="00337450" w:rsidRPr="00E1710B">
              <w:rPr>
                <w:sz w:val="24"/>
              </w:rPr>
              <w:t>de St Romain en Gal</w:t>
            </w:r>
          </w:p>
        </w:tc>
        <w:tc>
          <w:tcPr>
            <w:tcW w:w="1559" w:type="dxa"/>
          </w:tcPr>
          <w:p w:rsidR="00BB75A1" w:rsidRPr="00E1710B" w:rsidRDefault="00EB0FF9">
            <w:pPr>
              <w:jc w:val="center"/>
              <w:rPr>
                <w:sz w:val="24"/>
              </w:rPr>
            </w:pPr>
            <w:r w:rsidRPr="00BA3456">
              <w:rPr>
                <w:sz w:val="24"/>
              </w:rPr>
              <w:t>6</w:t>
            </w:r>
            <w:r w:rsidR="00C55C49" w:rsidRPr="00EB0FF9">
              <w:rPr>
                <w:b/>
                <w:sz w:val="24"/>
              </w:rPr>
              <w:t xml:space="preserve"> </w:t>
            </w:r>
            <w:r w:rsidR="00C55C49" w:rsidRPr="00E1710B">
              <w:rPr>
                <w:sz w:val="24"/>
              </w:rPr>
              <w:t>%</w:t>
            </w:r>
          </w:p>
        </w:tc>
      </w:tr>
      <w:tr w:rsidR="00E1710B" w:rsidRPr="00E1710B">
        <w:tc>
          <w:tcPr>
            <w:tcW w:w="5954" w:type="dxa"/>
          </w:tcPr>
          <w:p w:rsidR="00BB75A1" w:rsidRPr="00E1710B" w:rsidRDefault="00C55C49">
            <w:pPr>
              <w:rPr>
                <w:sz w:val="24"/>
              </w:rPr>
            </w:pPr>
            <w:r w:rsidRPr="00E1710B">
              <w:rPr>
                <w:sz w:val="24"/>
              </w:rPr>
              <w:t>Lycée Vaucanson</w:t>
            </w:r>
          </w:p>
        </w:tc>
        <w:tc>
          <w:tcPr>
            <w:tcW w:w="1559" w:type="dxa"/>
          </w:tcPr>
          <w:p w:rsidR="00BB75A1" w:rsidRPr="00E1710B" w:rsidRDefault="00EB0FF9">
            <w:pPr>
              <w:jc w:val="center"/>
              <w:rPr>
                <w:sz w:val="24"/>
              </w:rPr>
            </w:pPr>
            <w:r w:rsidRPr="00BA3456">
              <w:rPr>
                <w:sz w:val="24"/>
              </w:rPr>
              <w:t>6</w:t>
            </w:r>
            <w:r w:rsidR="00C55C49" w:rsidRPr="00BA3456">
              <w:rPr>
                <w:sz w:val="24"/>
              </w:rPr>
              <w:t xml:space="preserve"> </w:t>
            </w:r>
            <w:r w:rsidR="00BB75A1" w:rsidRPr="00E1710B">
              <w:rPr>
                <w:sz w:val="24"/>
              </w:rPr>
              <w:t>%</w:t>
            </w:r>
          </w:p>
        </w:tc>
      </w:tr>
      <w:tr w:rsidR="00E1710B" w:rsidRPr="00E1710B">
        <w:tc>
          <w:tcPr>
            <w:tcW w:w="5954" w:type="dxa"/>
          </w:tcPr>
          <w:p w:rsidR="00BB75A1" w:rsidRPr="00E1710B" w:rsidRDefault="00C55C49">
            <w:pPr>
              <w:rPr>
                <w:sz w:val="24"/>
              </w:rPr>
            </w:pPr>
            <w:r w:rsidRPr="00E1710B">
              <w:rPr>
                <w:sz w:val="24"/>
              </w:rPr>
              <w:t>Lycée Monge</w:t>
            </w:r>
          </w:p>
        </w:tc>
        <w:tc>
          <w:tcPr>
            <w:tcW w:w="1559" w:type="dxa"/>
          </w:tcPr>
          <w:p w:rsidR="00BB75A1" w:rsidRPr="00E1710B" w:rsidRDefault="00EB0FF9">
            <w:pPr>
              <w:jc w:val="center"/>
              <w:rPr>
                <w:sz w:val="24"/>
              </w:rPr>
            </w:pPr>
            <w:r w:rsidRPr="00BA3456">
              <w:rPr>
                <w:sz w:val="24"/>
              </w:rPr>
              <w:t>6</w:t>
            </w:r>
            <w:r w:rsidR="00C55C49" w:rsidRPr="00EB0FF9">
              <w:rPr>
                <w:b/>
                <w:sz w:val="24"/>
              </w:rPr>
              <w:t xml:space="preserve"> </w:t>
            </w:r>
            <w:r w:rsidR="00C55C49" w:rsidRPr="00E1710B">
              <w:rPr>
                <w:sz w:val="24"/>
              </w:rPr>
              <w:t>%</w:t>
            </w:r>
          </w:p>
        </w:tc>
      </w:tr>
      <w:tr w:rsidR="00E1710B" w:rsidRPr="00E1710B">
        <w:tc>
          <w:tcPr>
            <w:tcW w:w="5954" w:type="dxa"/>
          </w:tcPr>
          <w:p w:rsidR="00BB75A1" w:rsidRPr="00E1710B" w:rsidRDefault="00D32D9C">
            <w:pPr>
              <w:rPr>
                <w:sz w:val="24"/>
              </w:rPr>
            </w:pPr>
            <w:r w:rsidRPr="00E1710B">
              <w:rPr>
                <w:sz w:val="24"/>
              </w:rPr>
              <w:t xml:space="preserve">Lycée </w:t>
            </w:r>
            <w:r w:rsidR="00BB75A1" w:rsidRPr="00E1710B">
              <w:rPr>
                <w:sz w:val="24"/>
              </w:rPr>
              <w:t xml:space="preserve"> Fichet</w:t>
            </w:r>
          </w:p>
        </w:tc>
        <w:tc>
          <w:tcPr>
            <w:tcW w:w="1559" w:type="dxa"/>
          </w:tcPr>
          <w:p w:rsidR="00BB75A1" w:rsidRPr="00E1710B" w:rsidRDefault="00EB0FF9">
            <w:pPr>
              <w:jc w:val="center"/>
              <w:rPr>
                <w:sz w:val="24"/>
              </w:rPr>
            </w:pPr>
            <w:r w:rsidRPr="00BA3456">
              <w:rPr>
                <w:sz w:val="24"/>
              </w:rPr>
              <w:t>6</w:t>
            </w:r>
            <w:r w:rsidR="00C55C49" w:rsidRPr="00E1710B">
              <w:rPr>
                <w:sz w:val="24"/>
              </w:rPr>
              <w:t xml:space="preserve"> %</w:t>
            </w:r>
          </w:p>
        </w:tc>
      </w:tr>
      <w:tr w:rsidR="00E1710B" w:rsidRPr="00E1710B">
        <w:tc>
          <w:tcPr>
            <w:tcW w:w="5954" w:type="dxa"/>
          </w:tcPr>
          <w:p w:rsidR="00BB75A1" w:rsidRPr="00E1710B" w:rsidRDefault="00BB75A1">
            <w:pPr>
              <w:rPr>
                <w:sz w:val="24"/>
              </w:rPr>
            </w:pPr>
            <w:r w:rsidRPr="00E1710B">
              <w:rPr>
                <w:sz w:val="24"/>
              </w:rPr>
              <w:t>Lycée des Glières</w:t>
            </w:r>
          </w:p>
        </w:tc>
        <w:tc>
          <w:tcPr>
            <w:tcW w:w="1559" w:type="dxa"/>
          </w:tcPr>
          <w:p w:rsidR="00BB75A1" w:rsidRPr="00E1710B" w:rsidRDefault="00EB0FF9">
            <w:pPr>
              <w:jc w:val="center"/>
              <w:rPr>
                <w:sz w:val="24"/>
              </w:rPr>
            </w:pPr>
            <w:r w:rsidRPr="00BA3456">
              <w:rPr>
                <w:sz w:val="24"/>
              </w:rPr>
              <w:t>6</w:t>
            </w:r>
            <w:r w:rsidR="00C55C49" w:rsidRPr="00BA3456">
              <w:rPr>
                <w:sz w:val="24"/>
              </w:rPr>
              <w:t xml:space="preserve"> </w:t>
            </w:r>
            <w:r w:rsidR="00C55C49" w:rsidRPr="00E1710B">
              <w:rPr>
                <w:sz w:val="24"/>
              </w:rPr>
              <w:t>%</w:t>
            </w:r>
          </w:p>
        </w:tc>
      </w:tr>
    </w:tbl>
    <w:p w:rsidR="00BB75A1" w:rsidRPr="007C06AD" w:rsidRDefault="00BB75A1">
      <w:pPr>
        <w:rPr>
          <w:color w:val="00B050"/>
          <w:sz w:val="24"/>
        </w:rPr>
      </w:pPr>
    </w:p>
    <w:p w:rsidR="006907A5" w:rsidRPr="007C06AD" w:rsidRDefault="006907A5">
      <w:pPr>
        <w:rPr>
          <w:color w:val="00B050"/>
          <w:sz w:val="24"/>
        </w:rPr>
      </w:pPr>
    </w:p>
    <w:p w:rsidR="00BB75A1" w:rsidRPr="001B7542" w:rsidRDefault="00BB75A1" w:rsidP="006907A5">
      <w:pPr>
        <w:pStyle w:val="Corpsdetexte2"/>
        <w:jc w:val="both"/>
        <w:rPr>
          <w:i w:val="0"/>
        </w:rPr>
      </w:pPr>
      <w:r w:rsidRPr="001B7542">
        <w:rPr>
          <w:i w:val="0"/>
        </w:rPr>
        <w:t xml:space="preserve">Le nombre des voix attribuées à chacun des membres lors des votes </w:t>
      </w:r>
      <w:r w:rsidR="00337450" w:rsidRPr="001B7542">
        <w:rPr>
          <w:i w:val="0"/>
        </w:rPr>
        <w:t>à l’assemblée générale</w:t>
      </w:r>
      <w:r w:rsidRPr="001B7542">
        <w:rPr>
          <w:i w:val="0"/>
        </w:rPr>
        <w:t xml:space="preserve"> sera proportionnel à ces droits statutaires. </w:t>
      </w:r>
    </w:p>
    <w:p w:rsidR="00BB75A1" w:rsidRPr="001B7542" w:rsidRDefault="00337450">
      <w:pPr>
        <w:pStyle w:val="Corpsdetexte2"/>
        <w:jc w:val="both"/>
        <w:rPr>
          <w:i w:val="0"/>
        </w:rPr>
      </w:pPr>
      <w:r w:rsidRPr="001B7542">
        <w:rPr>
          <w:i w:val="0"/>
        </w:rPr>
        <w:t>Les personnes morales de droit public doivent détenir ensemble plus de la moitié des voix.</w:t>
      </w:r>
    </w:p>
    <w:p w:rsidR="006907A5" w:rsidRDefault="006907A5">
      <w:pPr>
        <w:pStyle w:val="Corpsdetexte2"/>
        <w:jc w:val="both"/>
      </w:pPr>
    </w:p>
    <w:p w:rsidR="00BB75A1" w:rsidRPr="00F67B29" w:rsidRDefault="00BB75A1">
      <w:pPr>
        <w:jc w:val="both"/>
        <w:rPr>
          <w:sz w:val="24"/>
        </w:rPr>
      </w:pPr>
      <w:r w:rsidRPr="00F67B29">
        <w:rPr>
          <w:sz w:val="24"/>
        </w:rPr>
        <w:t>Dans leurs rapports entre eux, les membres sont tenus des obligations du groupement dans les mêmes proportions que ci-dessus.</w:t>
      </w:r>
    </w:p>
    <w:p w:rsidR="00BB75A1" w:rsidRPr="00F67B29" w:rsidRDefault="00BB75A1">
      <w:pPr>
        <w:jc w:val="both"/>
        <w:rPr>
          <w:sz w:val="24"/>
        </w:rPr>
      </w:pPr>
    </w:p>
    <w:p w:rsidR="00337450" w:rsidRDefault="00BB75A1">
      <w:pPr>
        <w:jc w:val="both"/>
        <w:rPr>
          <w:sz w:val="24"/>
        </w:rPr>
      </w:pPr>
      <w:r w:rsidRPr="00F67B29">
        <w:rPr>
          <w:sz w:val="24"/>
        </w:rPr>
        <w:t>Dans leurs rapports avec les tiers, les membres ne sont pas solidaires</w:t>
      </w:r>
      <w:r w:rsidR="00337450">
        <w:rPr>
          <w:sz w:val="24"/>
        </w:rPr>
        <w:t>.</w:t>
      </w:r>
    </w:p>
    <w:p w:rsidR="00337450" w:rsidRDefault="00337450">
      <w:pPr>
        <w:jc w:val="both"/>
        <w:rPr>
          <w:sz w:val="24"/>
        </w:rPr>
      </w:pPr>
    </w:p>
    <w:p w:rsidR="00BB75A1" w:rsidRPr="00F67B29" w:rsidRDefault="00337450">
      <w:pPr>
        <w:jc w:val="both"/>
        <w:rPr>
          <w:sz w:val="24"/>
        </w:rPr>
      </w:pPr>
      <w:r>
        <w:rPr>
          <w:sz w:val="24"/>
        </w:rPr>
        <w:t>La contribution des membres aux dettes du groupement est déterminée à raison de leur contribution aux charges du groupement.</w:t>
      </w:r>
    </w:p>
    <w:p w:rsidR="00BB75A1" w:rsidRPr="00F67B29" w:rsidRDefault="00BB75A1">
      <w:pPr>
        <w:pStyle w:val="Corpsdetexte"/>
        <w:rPr>
          <w:i w:val="0"/>
        </w:rPr>
      </w:pPr>
    </w:p>
    <w:p w:rsidR="00077269" w:rsidRDefault="00077269" w:rsidP="001C285A">
      <w:pPr>
        <w:pStyle w:val="Corpsdetexte"/>
        <w:jc w:val="center"/>
        <w:rPr>
          <w:i w:val="0"/>
        </w:rPr>
      </w:pPr>
    </w:p>
    <w:p w:rsidR="00BB75A1" w:rsidRPr="00BE58E1" w:rsidRDefault="00BB75A1" w:rsidP="001C285A">
      <w:pPr>
        <w:pStyle w:val="Corpsdetexte"/>
        <w:jc w:val="center"/>
        <w:rPr>
          <w:b/>
          <w:color w:val="0000FF"/>
        </w:rPr>
      </w:pPr>
      <w:r w:rsidRPr="00BE58E1">
        <w:rPr>
          <w:b/>
          <w:color w:val="0000FF"/>
        </w:rPr>
        <w:t>Article 8 - Ressources du groupement</w:t>
      </w:r>
      <w:r w:rsidR="00FE2C83">
        <w:rPr>
          <w:b/>
          <w:color w:val="0000FF"/>
        </w:rPr>
        <w:t xml:space="preserve"> (non modifié)</w:t>
      </w:r>
    </w:p>
    <w:p w:rsidR="00BB75A1" w:rsidRDefault="00BB75A1" w:rsidP="001C285A">
      <w:pPr>
        <w:pStyle w:val="Corpsdetexte"/>
        <w:jc w:val="center"/>
        <w:rPr>
          <w:i w:val="0"/>
        </w:rPr>
      </w:pPr>
    </w:p>
    <w:p w:rsidR="00BB75A1" w:rsidRPr="00F67B29" w:rsidRDefault="00BB75A1">
      <w:pPr>
        <w:pStyle w:val="Corpsdetexte"/>
        <w:rPr>
          <w:i w:val="0"/>
        </w:rPr>
      </w:pPr>
    </w:p>
    <w:p w:rsidR="00BB75A1" w:rsidRDefault="00BB75A1">
      <w:pPr>
        <w:pStyle w:val="Corpsdetexte"/>
        <w:jc w:val="both"/>
        <w:rPr>
          <w:i w:val="0"/>
        </w:rPr>
      </w:pPr>
      <w:r w:rsidRPr="00F67B29">
        <w:rPr>
          <w:i w:val="0"/>
        </w:rPr>
        <w:t xml:space="preserve">Les </w:t>
      </w:r>
      <w:r w:rsidR="004E6A15">
        <w:rPr>
          <w:i w:val="0"/>
        </w:rPr>
        <w:t>ressources du groupement comprennent</w:t>
      </w:r>
      <w:r w:rsidRPr="00F67B29">
        <w:rPr>
          <w:i w:val="0"/>
        </w:rPr>
        <w:t> :</w:t>
      </w:r>
    </w:p>
    <w:p w:rsidR="004E6A15" w:rsidRPr="00F67B29" w:rsidRDefault="004E6A15">
      <w:pPr>
        <w:pStyle w:val="Corpsdetexte"/>
        <w:jc w:val="both"/>
        <w:rPr>
          <w:i w:val="0"/>
        </w:rPr>
      </w:pPr>
    </w:p>
    <w:p w:rsidR="00753B6C" w:rsidRDefault="00BB75A1" w:rsidP="00085E80">
      <w:pPr>
        <w:pStyle w:val="Corpsdetexte"/>
        <w:jc w:val="both"/>
        <w:rPr>
          <w:i w:val="0"/>
        </w:rPr>
      </w:pPr>
      <w:r w:rsidRPr="00F67B29">
        <w:rPr>
          <w:i w:val="0"/>
        </w:rPr>
        <w:t xml:space="preserve">- </w:t>
      </w:r>
      <w:r w:rsidR="004E6A15">
        <w:rPr>
          <w:i w:val="0"/>
        </w:rPr>
        <w:t>la contribution financiè</w:t>
      </w:r>
      <w:r w:rsidR="00753B6C">
        <w:rPr>
          <w:i w:val="0"/>
        </w:rPr>
        <w:t>re des membres au budget annuel.</w:t>
      </w:r>
    </w:p>
    <w:p w:rsidR="00BB75A1" w:rsidRDefault="004E6A15" w:rsidP="00085E80">
      <w:pPr>
        <w:pStyle w:val="Corpsdetexte"/>
        <w:jc w:val="both"/>
        <w:rPr>
          <w:i w:val="0"/>
        </w:rPr>
      </w:pPr>
      <w:r>
        <w:rPr>
          <w:i w:val="0"/>
        </w:rPr>
        <w:t>- la</w:t>
      </w:r>
      <w:r w:rsidR="00BB75A1" w:rsidRPr="00F67B29">
        <w:rPr>
          <w:i w:val="0"/>
        </w:rPr>
        <w:t xml:space="preserve"> mise à </w:t>
      </w:r>
      <w:r w:rsidR="00085E80">
        <w:rPr>
          <w:i w:val="0"/>
        </w:rPr>
        <w:t xml:space="preserve">la </w:t>
      </w:r>
      <w:r w:rsidR="00BB75A1" w:rsidRPr="00F67B29">
        <w:rPr>
          <w:i w:val="0"/>
        </w:rPr>
        <w:t>disposition de personnels dans les con</w:t>
      </w:r>
      <w:r w:rsidR="00753B6C">
        <w:rPr>
          <w:i w:val="0"/>
        </w:rPr>
        <w:t>ditions définies à l’article 9.</w:t>
      </w:r>
    </w:p>
    <w:p w:rsidR="004E6A15" w:rsidRPr="00F67B29" w:rsidRDefault="00192B78" w:rsidP="00085E80">
      <w:pPr>
        <w:pStyle w:val="Corpsdetexte"/>
        <w:jc w:val="both"/>
        <w:rPr>
          <w:i w:val="0"/>
        </w:rPr>
      </w:pPr>
      <w:r>
        <w:rPr>
          <w:i w:val="0"/>
        </w:rPr>
        <w:t>- les subventions de l’E</w:t>
      </w:r>
      <w:r w:rsidR="004E6A15">
        <w:rPr>
          <w:i w:val="0"/>
        </w:rPr>
        <w:t>tat, des collectivités territo</w:t>
      </w:r>
      <w:r w:rsidR="001F5912">
        <w:rPr>
          <w:i w:val="0"/>
        </w:rPr>
        <w:t>riales ou de l’union e</w:t>
      </w:r>
      <w:r w:rsidR="00753B6C">
        <w:rPr>
          <w:i w:val="0"/>
        </w:rPr>
        <w:t>uropéenne.</w:t>
      </w:r>
    </w:p>
    <w:p w:rsidR="00BB75A1" w:rsidRPr="00F67B29" w:rsidRDefault="004E6A15">
      <w:pPr>
        <w:pStyle w:val="Corpsdetexte"/>
        <w:jc w:val="both"/>
        <w:rPr>
          <w:i w:val="0"/>
        </w:rPr>
      </w:pPr>
      <w:r>
        <w:rPr>
          <w:i w:val="0"/>
        </w:rPr>
        <w:t>- la</w:t>
      </w:r>
      <w:r w:rsidR="00BB75A1" w:rsidRPr="00F67B29">
        <w:rPr>
          <w:i w:val="0"/>
        </w:rPr>
        <w:t xml:space="preserve"> mise à disposition de locaux </w:t>
      </w:r>
      <w:r>
        <w:rPr>
          <w:i w:val="0"/>
        </w:rPr>
        <w:t>dont la valeur doit êt</w:t>
      </w:r>
      <w:r w:rsidR="00753B6C">
        <w:rPr>
          <w:i w:val="0"/>
        </w:rPr>
        <w:t>re appréciée d’un commun accord.</w:t>
      </w:r>
    </w:p>
    <w:p w:rsidR="00BB75A1" w:rsidRPr="00F67B29" w:rsidRDefault="004E6A15">
      <w:pPr>
        <w:pStyle w:val="Corpsdetexte"/>
        <w:jc w:val="both"/>
        <w:rPr>
          <w:i w:val="0"/>
        </w:rPr>
      </w:pPr>
      <w:r>
        <w:rPr>
          <w:i w:val="0"/>
        </w:rPr>
        <w:t>- la</w:t>
      </w:r>
      <w:r w:rsidR="00BB75A1" w:rsidRPr="00F67B29">
        <w:rPr>
          <w:i w:val="0"/>
        </w:rPr>
        <w:t xml:space="preserve"> mise à disposition de matériels ou de logiciels </w:t>
      </w:r>
      <w:r>
        <w:rPr>
          <w:i w:val="0"/>
        </w:rPr>
        <w:t>dont la valeur doit êt</w:t>
      </w:r>
      <w:r w:rsidR="00753B6C">
        <w:rPr>
          <w:i w:val="0"/>
        </w:rPr>
        <w:t>re appréciée d’un commun accord.</w:t>
      </w:r>
    </w:p>
    <w:p w:rsidR="00BB75A1" w:rsidRDefault="004E6A15">
      <w:pPr>
        <w:pStyle w:val="Corpsdetexte"/>
        <w:jc w:val="both"/>
        <w:rPr>
          <w:i w:val="0"/>
        </w:rPr>
      </w:pPr>
      <w:r>
        <w:rPr>
          <w:i w:val="0"/>
        </w:rPr>
        <w:t>-</w:t>
      </w:r>
      <w:r w:rsidR="00BB75A1" w:rsidRPr="00F67B29">
        <w:rPr>
          <w:i w:val="0"/>
        </w:rPr>
        <w:t xml:space="preserve"> toute autre forme de contribution au fonctionnement du groupement, la valeur étant appréciée d’un commun accord.</w:t>
      </w:r>
    </w:p>
    <w:p w:rsidR="004E6A15" w:rsidRDefault="004E6A15">
      <w:pPr>
        <w:pStyle w:val="Corpsdetexte"/>
        <w:jc w:val="both"/>
        <w:rPr>
          <w:i w:val="0"/>
        </w:rPr>
      </w:pPr>
      <w:r>
        <w:rPr>
          <w:i w:val="0"/>
        </w:rPr>
        <w:t>- les produits des biens propres ou mis à leur disposition, la rémunération des prestations et les produits de la propriété intellectuelle.</w:t>
      </w:r>
    </w:p>
    <w:p w:rsidR="004E6A15" w:rsidRDefault="004E6A15">
      <w:pPr>
        <w:pStyle w:val="Corpsdetexte"/>
        <w:jc w:val="both"/>
        <w:rPr>
          <w:i w:val="0"/>
        </w:rPr>
      </w:pPr>
      <w:r>
        <w:rPr>
          <w:i w:val="0"/>
        </w:rPr>
        <w:t>- les emprunts et autres ressources d’origine contractuelle.</w:t>
      </w:r>
    </w:p>
    <w:p w:rsidR="004E6A15" w:rsidRDefault="004E6A15">
      <w:pPr>
        <w:pStyle w:val="Corpsdetexte"/>
        <w:jc w:val="both"/>
        <w:rPr>
          <w:i w:val="0"/>
        </w:rPr>
      </w:pPr>
      <w:r>
        <w:rPr>
          <w:i w:val="0"/>
        </w:rPr>
        <w:t>- les intérêts des fonds placés</w:t>
      </w:r>
      <w:r w:rsidR="00753B6C">
        <w:rPr>
          <w:i w:val="0"/>
        </w:rPr>
        <w:t>.</w:t>
      </w:r>
    </w:p>
    <w:p w:rsidR="004E6A15" w:rsidRDefault="004E6A15">
      <w:pPr>
        <w:pStyle w:val="Corpsdetexte"/>
        <w:jc w:val="both"/>
        <w:rPr>
          <w:i w:val="0"/>
        </w:rPr>
      </w:pPr>
      <w:r>
        <w:rPr>
          <w:i w:val="0"/>
        </w:rPr>
        <w:t>- les dons et legs</w:t>
      </w:r>
      <w:r w:rsidR="00753B6C">
        <w:rPr>
          <w:i w:val="0"/>
        </w:rPr>
        <w:t>.</w:t>
      </w:r>
    </w:p>
    <w:p w:rsidR="00BC1AF5" w:rsidRDefault="00BC1AF5">
      <w:pPr>
        <w:pStyle w:val="Corpsdetexte"/>
        <w:jc w:val="both"/>
        <w:rPr>
          <w:i w:val="0"/>
        </w:rPr>
      </w:pPr>
    </w:p>
    <w:p w:rsidR="00BB75A1" w:rsidRPr="00F67B29" w:rsidRDefault="00BB75A1">
      <w:pPr>
        <w:pStyle w:val="Corpsdetexte"/>
        <w:rPr>
          <w:i w:val="0"/>
        </w:rPr>
      </w:pPr>
    </w:p>
    <w:p w:rsidR="00BB75A1" w:rsidRDefault="00BC1AF5" w:rsidP="00BC1AF5">
      <w:pPr>
        <w:pStyle w:val="Corpsdetexte"/>
        <w:rPr>
          <w:i w:val="0"/>
        </w:rPr>
      </w:pPr>
      <w:r>
        <w:rPr>
          <w:i w:val="0"/>
        </w:rPr>
        <w:t>Les membres mettent en commun les moyens nécessaires à l’exercice de leurs activités de formation et d’insertion. Ils peuvent mettre à disposition du GIP FIPAG, sous réserve de l’accord des propriétaires, leurs locaux et équipements ainsi que des personnels.</w:t>
      </w:r>
    </w:p>
    <w:p w:rsidR="00BC1AF5" w:rsidRDefault="00BC1AF5" w:rsidP="00BC1AF5">
      <w:pPr>
        <w:pStyle w:val="Corpsdetexte"/>
        <w:rPr>
          <w:i w:val="0"/>
        </w:rPr>
      </w:pPr>
    </w:p>
    <w:p w:rsidR="00BC1AF5" w:rsidRPr="00F67B29" w:rsidRDefault="00BC1AF5" w:rsidP="00BC1AF5">
      <w:pPr>
        <w:pStyle w:val="Corpsdetexte"/>
        <w:rPr>
          <w:i w:val="0"/>
        </w:rPr>
      </w:pPr>
      <w:r>
        <w:rPr>
          <w:i w:val="0"/>
        </w:rPr>
        <w:t>Toutes les prestations de service fournies par le GIP donnent lieu à une c</w:t>
      </w:r>
      <w:r w:rsidR="001B7542">
        <w:rPr>
          <w:i w:val="0"/>
        </w:rPr>
        <w:t>onvention. Une convention fixe</w:t>
      </w:r>
      <w:r>
        <w:rPr>
          <w:i w:val="0"/>
        </w:rPr>
        <w:t xml:space="preserve"> toutes les modalités de fonctionnement et de financement pour la réalisation de la prestation.</w:t>
      </w:r>
    </w:p>
    <w:p w:rsidR="00BB75A1" w:rsidRDefault="00BB75A1" w:rsidP="001C285A">
      <w:pPr>
        <w:pStyle w:val="Corpsdetexte"/>
        <w:jc w:val="center"/>
        <w:rPr>
          <w:i w:val="0"/>
        </w:rPr>
      </w:pPr>
    </w:p>
    <w:p w:rsidR="001C285A" w:rsidRPr="00F67B29" w:rsidRDefault="001C285A" w:rsidP="001C285A">
      <w:pPr>
        <w:pStyle w:val="Corpsdetexte"/>
        <w:jc w:val="center"/>
        <w:rPr>
          <w:i w:val="0"/>
        </w:rPr>
      </w:pPr>
    </w:p>
    <w:p w:rsidR="00BB75A1" w:rsidRPr="00BE58E1" w:rsidRDefault="00E1710B" w:rsidP="0021147B">
      <w:pPr>
        <w:pStyle w:val="Corpsdetexte"/>
        <w:jc w:val="center"/>
        <w:rPr>
          <w:b/>
          <w:color w:val="0000FF"/>
        </w:rPr>
      </w:pPr>
      <w:r>
        <w:rPr>
          <w:b/>
          <w:color w:val="0000FF"/>
        </w:rPr>
        <w:t>Article 9</w:t>
      </w:r>
      <w:r w:rsidR="0021147B">
        <w:rPr>
          <w:b/>
          <w:color w:val="0000FF"/>
        </w:rPr>
        <w:t>–</w:t>
      </w:r>
      <w:r w:rsidR="00A40870">
        <w:rPr>
          <w:b/>
          <w:color w:val="0000FF"/>
        </w:rPr>
        <w:t xml:space="preserve">Mise </w:t>
      </w:r>
      <w:r w:rsidR="00EB0FF9">
        <w:rPr>
          <w:b/>
          <w:color w:val="0000FF"/>
        </w:rPr>
        <w:t xml:space="preserve">à </w:t>
      </w:r>
      <w:r w:rsidR="00BB75A1" w:rsidRPr="00BE58E1">
        <w:rPr>
          <w:b/>
          <w:color w:val="0000FF"/>
        </w:rPr>
        <w:t xml:space="preserve">disposition </w:t>
      </w:r>
      <w:r w:rsidR="00A40870">
        <w:rPr>
          <w:b/>
          <w:color w:val="0000FF"/>
        </w:rPr>
        <w:t>et détachement de personnels par des membres</w:t>
      </w:r>
      <w:r w:rsidR="00E31C3D">
        <w:rPr>
          <w:b/>
          <w:color w:val="0000FF"/>
        </w:rPr>
        <w:t xml:space="preserve"> (non modifié)</w:t>
      </w:r>
    </w:p>
    <w:p w:rsidR="00BB75A1" w:rsidRDefault="00BB75A1" w:rsidP="001C285A">
      <w:pPr>
        <w:pStyle w:val="Corpsdetexte"/>
        <w:jc w:val="center"/>
      </w:pPr>
    </w:p>
    <w:p w:rsidR="00BE58E1" w:rsidRPr="00F67B29" w:rsidRDefault="00BE58E1" w:rsidP="001C285A">
      <w:pPr>
        <w:pStyle w:val="Corpsdetexte"/>
        <w:jc w:val="center"/>
      </w:pPr>
    </w:p>
    <w:p w:rsidR="00BB75A1" w:rsidRPr="00F67B29" w:rsidRDefault="00BB75A1">
      <w:pPr>
        <w:pStyle w:val="Corpsdetexte"/>
        <w:jc w:val="both"/>
        <w:rPr>
          <w:i w:val="0"/>
        </w:rPr>
      </w:pPr>
      <w:r w:rsidRPr="00F67B29">
        <w:rPr>
          <w:i w:val="0"/>
        </w:rPr>
        <w:t>Les personnels mis</w:t>
      </w:r>
      <w:r w:rsidR="00EB0FF9">
        <w:rPr>
          <w:i w:val="0"/>
        </w:rPr>
        <w:t xml:space="preserve">, avec leur accord, </w:t>
      </w:r>
      <w:r w:rsidR="00B014CC">
        <w:rPr>
          <w:i w:val="0"/>
        </w:rPr>
        <w:t xml:space="preserve">à </w:t>
      </w:r>
      <w:r w:rsidRPr="00F67B29">
        <w:rPr>
          <w:i w:val="0"/>
        </w:rPr>
        <w:t>disposition du groupement par les membres conservent leur statut d’origine.</w:t>
      </w:r>
      <w:r w:rsidR="00C55C49" w:rsidRPr="00F67B29">
        <w:rPr>
          <w:i w:val="0"/>
        </w:rPr>
        <w:t xml:space="preserve"> </w:t>
      </w:r>
    </w:p>
    <w:p w:rsidR="00BB75A1" w:rsidRPr="00F67B29" w:rsidRDefault="00BB75A1">
      <w:pPr>
        <w:pStyle w:val="Corpsdetexte"/>
        <w:jc w:val="both"/>
        <w:rPr>
          <w:i w:val="0"/>
        </w:rPr>
      </w:pPr>
    </w:p>
    <w:p w:rsidR="00BB75A1" w:rsidRDefault="00BB75A1" w:rsidP="007866BE">
      <w:pPr>
        <w:pStyle w:val="Corpsdetexte"/>
        <w:jc w:val="both"/>
        <w:rPr>
          <w:i w:val="0"/>
        </w:rPr>
      </w:pPr>
      <w:r w:rsidRPr="00F67B29">
        <w:rPr>
          <w:i w:val="0"/>
        </w:rPr>
        <w:t>Les salaires, la couverture sociale, les assurances de ces personnels demeurent à la charge de l’employeur d’origine</w:t>
      </w:r>
      <w:r w:rsidR="007866BE">
        <w:rPr>
          <w:i w:val="0"/>
        </w:rPr>
        <w:t xml:space="preserve">. </w:t>
      </w:r>
      <w:r w:rsidRPr="00F67B29">
        <w:rPr>
          <w:i w:val="0"/>
        </w:rPr>
        <w:t>Ils représentent tout ou partie de sa contribution</w:t>
      </w:r>
      <w:r w:rsidR="00085E80">
        <w:rPr>
          <w:i w:val="0"/>
        </w:rPr>
        <w:t xml:space="preserve"> au fonctionnement du groupement.</w:t>
      </w:r>
      <w:r w:rsidRPr="00085E80">
        <w:rPr>
          <w:i w:val="0"/>
        </w:rPr>
        <w:t xml:space="preserve"> </w:t>
      </w:r>
      <w:r w:rsidRPr="00F67B29">
        <w:rPr>
          <w:i w:val="0"/>
        </w:rPr>
        <w:t>L’employeur d’origine conserve la responsabilité de l’avancement de ces personnels qui</w:t>
      </w:r>
      <w:r w:rsidRPr="00F67B29">
        <w:rPr>
          <w:b/>
        </w:rPr>
        <w:t xml:space="preserve"> </w:t>
      </w:r>
      <w:r w:rsidRPr="00F67B29">
        <w:rPr>
          <w:i w:val="0"/>
        </w:rPr>
        <w:t>sont placés toutefois sous l’autorité fonctionnelle du directeur du groupement.</w:t>
      </w:r>
    </w:p>
    <w:p w:rsidR="00B014CC" w:rsidRDefault="00B014CC" w:rsidP="007866BE">
      <w:pPr>
        <w:pStyle w:val="Corpsdetexte"/>
        <w:jc w:val="both"/>
        <w:rPr>
          <w:i w:val="0"/>
        </w:rPr>
      </w:pPr>
    </w:p>
    <w:p w:rsidR="00B014CC" w:rsidRPr="00F67B29" w:rsidRDefault="00B014CC" w:rsidP="007866BE">
      <w:pPr>
        <w:pStyle w:val="Corpsdetexte"/>
        <w:jc w:val="both"/>
        <w:rPr>
          <w:i w:val="0"/>
        </w:rPr>
      </w:pPr>
      <w:r w:rsidRPr="00F67B29">
        <w:rPr>
          <w:i w:val="0"/>
        </w:rPr>
        <w:t>Une convention précise annuellement la liste nominative des personnels mis</w:t>
      </w:r>
      <w:r>
        <w:rPr>
          <w:i w:val="0"/>
        </w:rPr>
        <w:t xml:space="preserve"> à</w:t>
      </w:r>
      <w:r w:rsidRPr="00F67B29">
        <w:rPr>
          <w:i w:val="0"/>
        </w:rPr>
        <w:t xml:space="preserve"> disposition du groupement et leur quotité de temps de travail.</w:t>
      </w:r>
      <w:r>
        <w:rPr>
          <w:i w:val="0"/>
        </w:rPr>
        <w:t xml:space="preserve"> La convention précise la nature des activités exercées par le personnel mis à disposition, les modalités de contrôle et d’évaluation de ces activités. La convention précise également les missions de service public confiées à l’agent.</w:t>
      </w:r>
    </w:p>
    <w:p w:rsidR="00BB75A1" w:rsidRPr="00F67B29" w:rsidRDefault="00BB75A1">
      <w:pPr>
        <w:pStyle w:val="Corpsdetexte"/>
        <w:jc w:val="both"/>
        <w:rPr>
          <w:i w:val="0"/>
        </w:rPr>
      </w:pPr>
    </w:p>
    <w:p w:rsidR="00BB75A1" w:rsidRPr="00F67B29" w:rsidRDefault="00BB75A1">
      <w:pPr>
        <w:pStyle w:val="Corpsdetexte"/>
        <w:jc w:val="both"/>
        <w:rPr>
          <w:i w:val="0"/>
        </w:rPr>
      </w:pPr>
      <w:r w:rsidRPr="00F67B29">
        <w:rPr>
          <w:i w:val="0"/>
        </w:rPr>
        <w:t>Ces personnels sont remis à la disposition de leur corps ou organisme d’origine :</w:t>
      </w:r>
    </w:p>
    <w:p w:rsidR="00BB75A1" w:rsidRPr="00F67B29" w:rsidRDefault="00BB75A1">
      <w:pPr>
        <w:pStyle w:val="Corpsdetexte"/>
        <w:jc w:val="both"/>
        <w:rPr>
          <w:i w:val="0"/>
        </w:rPr>
      </w:pPr>
      <w:r w:rsidRPr="00F67B29">
        <w:rPr>
          <w:i w:val="0"/>
        </w:rPr>
        <w:tab/>
        <w:t xml:space="preserve">- par décision du </w:t>
      </w:r>
      <w:r w:rsidR="003E3E9A">
        <w:rPr>
          <w:i w:val="0"/>
        </w:rPr>
        <w:t>conseil d’a</w:t>
      </w:r>
      <w:r w:rsidR="004338C2">
        <w:rPr>
          <w:i w:val="0"/>
        </w:rPr>
        <w:t>dministration</w:t>
      </w:r>
      <w:r w:rsidRPr="00F67B29">
        <w:rPr>
          <w:i w:val="0"/>
        </w:rPr>
        <w:t xml:space="preserve"> sur proposition du directeur,</w:t>
      </w:r>
    </w:p>
    <w:p w:rsidR="00BB75A1" w:rsidRPr="00F67B29" w:rsidRDefault="00BB75A1">
      <w:pPr>
        <w:pStyle w:val="Corpsdetexte"/>
        <w:jc w:val="both"/>
        <w:rPr>
          <w:i w:val="0"/>
        </w:rPr>
      </w:pPr>
      <w:r w:rsidRPr="00F67B29">
        <w:rPr>
          <w:i w:val="0"/>
        </w:rPr>
        <w:tab/>
        <w:t>- à la demande du corps ou organisme d’origine,</w:t>
      </w:r>
    </w:p>
    <w:p w:rsidR="00BB75A1" w:rsidRPr="00F67B29" w:rsidRDefault="00BB75A1">
      <w:pPr>
        <w:pStyle w:val="Corpsdetexte"/>
        <w:jc w:val="both"/>
        <w:rPr>
          <w:i w:val="0"/>
        </w:rPr>
      </w:pPr>
      <w:r w:rsidRPr="00F67B29">
        <w:rPr>
          <w:i w:val="0"/>
        </w:rPr>
        <w:tab/>
        <w:t>- dans le cas où cet organisme se retire du GIP,</w:t>
      </w:r>
    </w:p>
    <w:p w:rsidR="00BB75A1" w:rsidRPr="00F67B29" w:rsidRDefault="00BB75A1">
      <w:pPr>
        <w:pStyle w:val="Corpsdetexte"/>
        <w:ind w:firstLine="708"/>
        <w:jc w:val="both"/>
        <w:rPr>
          <w:i w:val="0"/>
        </w:rPr>
      </w:pPr>
      <w:r w:rsidRPr="00F67B29">
        <w:rPr>
          <w:i w:val="0"/>
        </w:rPr>
        <w:t>- en cas de faillite, dissolution ou absorption de cet organisme,</w:t>
      </w:r>
    </w:p>
    <w:p w:rsidR="00BB75A1" w:rsidRDefault="00BB75A1">
      <w:pPr>
        <w:pStyle w:val="Corpsdetexte"/>
        <w:jc w:val="both"/>
        <w:rPr>
          <w:i w:val="0"/>
        </w:rPr>
      </w:pPr>
      <w:r w:rsidRPr="00F67B29">
        <w:rPr>
          <w:i w:val="0"/>
        </w:rPr>
        <w:tab/>
        <w:t>- à la demande d</w:t>
      </w:r>
      <w:r w:rsidR="00DF276B">
        <w:rPr>
          <w:i w:val="0"/>
        </w:rPr>
        <w:t>es intéressés</w:t>
      </w:r>
    </w:p>
    <w:p w:rsidR="00DF276B" w:rsidRDefault="00DF276B">
      <w:pPr>
        <w:pStyle w:val="Corpsdetexte"/>
        <w:jc w:val="both"/>
        <w:rPr>
          <w:i w:val="0"/>
        </w:rPr>
      </w:pPr>
      <w:r>
        <w:rPr>
          <w:i w:val="0"/>
        </w:rPr>
        <w:tab/>
        <w:t>- en cas de dissolution du GIP.</w:t>
      </w:r>
    </w:p>
    <w:p w:rsidR="00DF276B" w:rsidRDefault="00DF276B">
      <w:pPr>
        <w:pStyle w:val="Corpsdetexte"/>
        <w:jc w:val="both"/>
        <w:rPr>
          <w:i w:val="0"/>
        </w:rPr>
      </w:pPr>
    </w:p>
    <w:p w:rsidR="00DF276B" w:rsidRDefault="00DF276B">
      <w:pPr>
        <w:pStyle w:val="Corpsdetexte"/>
        <w:jc w:val="both"/>
        <w:rPr>
          <w:i w:val="0"/>
        </w:rPr>
      </w:pPr>
      <w:r>
        <w:rPr>
          <w:i w:val="0"/>
        </w:rPr>
        <w:t>Conformément à leur statut, des personnels peuvent, avec leur accord, être détachés par des membres.</w:t>
      </w:r>
    </w:p>
    <w:p w:rsidR="00B014CC" w:rsidRDefault="00B014CC">
      <w:pPr>
        <w:pStyle w:val="Corpsdetexte"/>
        <w:jc w:val="both"/>
        <w:rPr>
          <w:i w:val="0"/>
        </w:rPr>
      </w:pPr>
    </w:p>
    <w:p w:rsidR="00B014CC" w:rsidRPr="00F67B29" w:rsidRDefault="00B014CC">
      <w:pPr>
        <w:pStyle w:val="Corpsdetexte"/>
        <w:jc w:val="both"/>
        <w:rPr>
          <w:i w:val="0"/>
        </w:rPr>
      </w:pPr>
      <w:r>
        <w:rPr>
          <w:i w:val="0"/>
        </w:rPr>
        <w:t>Le nombre d’emplois</w:t>
      </w:r>
      <w:r w:rsidR="00DF276B">
        <w:rPr>
          <w:i w:val="0"/>
        </w:rPr>
        <w:t>,</w:t>
      </w:r>
      <w:r>
        <w:rPr>
          <w:i w:val="0"/>
        </w:rPr>
        <w:t xml:space="preserve"> </w:t>
      </w:r>
      <w:r w:rsidR="00DF276B">
        <w:rPr>
          <w:i w:val="0"/>
        </w:rPr>
        <w:t>en équivalent</w:t>
      </w:r>
      <w:r>
        <w:rPr>
          <w:i w:val="0"/>
        </w:rPr>
        <w:t xml:space="preserve"> temps plein</w:t>
      </w:r>
      <w:r w:rsidR="00DF276B">
        <w:rPr>
          <w:i w:val="0"/>
        </w:rPr>
        <w:t>,</w:t>
      </w:r>
      <w:r>
        <w:rPr>
          <w:i w:val="0"/>
        </w:rPr>
        <w:t xml:space="preserve"> </w:t>
      </w:r>
      <w:r w:rsidR="00DF276B">
        <w:rPr>
          <w:i w:val="0"/>
        </w:rPr>
        <w:t>au titre de la participation financière de</w:t>
      </w:r>
      <w:r>
        <w:rPr>
          <w:i w:val="0"/>
        </w:rPr>
        <w:t xml:space="preserve"> chaque membre</w:t>
      </w:r>
      <w:r w:rsidR="00DF276B">
        <w:rPr>
          <w:i w:val="0"/>
        </w:rPr>
        <w:t>,</w:t>
      </w:r>
      <w:r>
        <w:rPr>
          <w:i w:val="0"/>
        </w:rPr>
        <w:t xml:space="preserve"> figure en annexe de la présente convention.</w:t>
      </w:r>
    </w:p>
    <w:p w:rsidR="00BB75A1" w:rsidRPr="00F67B29" w:rsidRDefault="00BB75A1">
      <w:pPr>
        <w:pStyle w:val="Corpsdetexte"/>
        <w:rPr>
          <w:i w:val="0"/>
        </w:rPr>
      </w:pPr>
    </w:p>
    <w:p w:rsidR="00077269" w:rsidRDefault="00077269" w:rsidP="001C285A">
      <w:pPr>
        <w:pStyle w:val="Corpsdetexte"/>
        <w:jc w:val="center"/>
        <w:rPr>
          <w:i w:val="0"/>
        </w:rPr>
      </w:pPr>
    </w:p>
    <w:p w:rsidR="00CE29B1" w:rsidRDefault="00CE29B1" w:rsidP="001C285A">
      <w:pPr>
        <w:pStyle w:val="Corpsdetexte"/>
        <w:jc w:val="center"/>
        <w:rPr>
          <w:b/>
          <w:color w:val="0000FF"/>
        </w:rPr>
      </w:pPr>
    </w:p>
    <w:p w:rsidR="00CE29B1" w:rsidRDefault="00CE29B1" w:rsidP="001C285A">
      <w:pPr>
        <w:pStyle w:val="Corpsdetexte"/>
        <w:jc w:val="center"/>
        <w:rPr>
          <w:b/>
          <w:color w:val="0000FF"/>
        </w:rPr>
      </w:pPr>
    </w:p>
    <w:p w:rsidR="00CE29B1" w:rsidRDefault="00CE29B1" w:rsidP="001C285A">
      <w:pPr>
        <w:pStyle w:val="Corpsdetexte"/>
        <w:jc w:val="center"/>
        <w:rPr>
          <w:b/>
          <w:color w:val="0000FF"/>
        </w:rPr>
      </w:pPr>
    </w:p>
    <w:p w:rsidR="00BB75A1" w:rsidRPr="00BE58E1" w:rsidRDefault="00BB75A1" w:rsidP="001C285A">
      <w:pPr>
        <w:pStyle w:val="Corpsdetexte"/>
        <w:jc w:val="center"/>
        <w:rPr>
          <w:b/>
          <w:color w:val="0000FF"/>
        </w:rPr>
      </w:pPr>
      <w:r w:rsidRPr="00BE58E1">
        <w:rPr>
          <w:b/>
          <w:color w:val="0000FF"/>
        </w:rPr>
        <w:t>Article 10 - Mise à disposition et détachement</w:t>
      </w:r>
      <w:r w:rsidR="00F45AC4">
        <w:rPr>
          <w:b/>
          <w:color w:val="0000FF"/>
        </w:rPr>
        <w:t>s</w:t>
      </w:r>
      <w:r w:rsidRPr="00BE58E1">
        <w:rPr>
          <w:b/>
          <w:color w:val="0000FF"/>
        </w:rPr>
        <w:t xml:space="preserve"> de </w:t>
      </w:r>
      <w:r w:rsidR="00F45AC4">
        <w:rPr>
          <w:b/>
          <w:color w:val="0000FF"/>
        </w:rPr>
        <w:t>personnels par des non-membres</w:t>
      </w:r>
      <w:r w:rsidR="00E31C3D">
        <w:rPr>
          <w:b/>
          <w:color w:val="0000FF"/>
        </w:rPr>
        <w:t xml:space="preserve"> (non modifié)</w:t>
      </w:r>
    </w:p>
    <w:p w:rsidR="00BB75A1" w:rsidRDefault="00BB75A1" w:rsidP="001C285A">
      <w:pPr>
        <w:pStyle w:val="Corpsdetexte"/>
        <w:jc w:val="center"/>
        <w:rPr>
          <w:i w:val="0"/>
        </w:rPr>
      </w:pPr>
    </w:p>
    <w:p w:rsidR="001C285A" w:rsidRPr="00F67B29" w:rsidRDefault="001C285A" w:rsidP="001C285A">
      <w:pPr>
        <w:pStyle w:val="Corpsdetexte"/>
        <w:jc w:val="center"/>
        <w:rPr>
          <w:i w:val="0"/>
        </w:rPr>
      </w:pPr>
    </w:p>
    <w:p w:rsidR="00BB75A1" w:rsidRPr="00F67B29" w:rsidRDefault="00F45AC4">
      <w:pPr>
        <w:pStyle w:val="Corpsdetexte"/>
        <w:jc w:val="both"/>
        <w:rPr>
          <w:i w:val="0"/>
        </w:rPr>
      </w:pPr>
      <w:r>
        <w:rPr>
          <w:i w:val="0"/>
        </w:rPr>
        <w:t>Conformément à leur statut d’origine et aux règles de la fonction publique, des personnels peuvent, avec leur a</w:t>
      </w:r>
      <w:r w:rsidR="00E1710B">
        <w:rPr>
          <w:i w:val="0"/>
        </w:rPr>
        <w:t>ccord, être détachés ou mis à</w:t>
      </w:r>
      <w:r>
        <w:rPr>
          <w:i w:val="0"/>
        </w:rPr>
        <w:t xml:space="preserve"> disposition du groupement par des non membres.</w:t>
      </w:r>
    </w:p>
    <w:p w:rsidR="00BB75A1" w:rsidRDefault="00BB75A1" w:rsidP="001C285A">
      <w:pPr>
        <w:pStyle w:val="Corpsdetexte"/>
        <w:jc w:val="center"/>
        <w:rPr>
          <w:i w:val="0"/>
        </w:rPr>
      </w:pPr>
    </w:p>
    <w:p w:rsidR="00BE58E1" w:rsidRDefault="00BE58E1" w:rsidP="001C285A">
      <w:pPr>
        <w:pStyle w:val="Corpsdetexte"/>
        <w:jc w:val="center"/>
        <w:rPr>
          <w:i w:val="0"/>
        </w:rPr>
      </w:pPr>
    </w:p>
    <w:p w:rsidR="00BB75A1" w:rsidRDefault="00BB75A1" w:rsidP="001C285A">
      <w:pPr>
        <w:pStyle w:val="Corpsdetexte"/>
        <w:jc w:val="center"/>
        <w:rPr>
          <w:i w:val="0"/>
        </w:rPr>
      </w:pPr>
      <w:r w:rsidRPr="00BE58E1">
        <w:rPr>
          <w:b/>
          <w:color w:val="0000FF"/>
        </w:rPr>
        <w:t>Article 11- Personnel propre</w:t>
      </w:r>
      <w:r w:rsidR="00E31C3D">
        <w:rPr>
          <w:b/>
          <w:color w:val="0000FF"/>
        </w:rPr>
        <w:t xml:space="preserve"> (non modifié)</w:t>
      </w:r>
    </w:p>
    <w:p w:rsidR="00BE58E1" w:rsidRDefault="00BE58E1" w:rsidP="006E6A13">
      <w:pPr>
        <w:pStyle w:val="Corpsdetexte"/>
        <w:rPr>
          <w:i w:val="0"/>
        </w:rPr>
      </w:pPr>
    </w:p>
    <w:p w:rsidR="006E6A13" w:rsidRPr="00F67B29" w:rsidRDefault="006E6A13" w:rsidP="006E6A13">
      <w:pPr>
        <w:pStyle w:val="Corpsdetexte"/>
        <w:rPr>
          <w:i w:val="0"/>
        </w:rPr>
      </w:pPr>
    </w:p>
    <w:p w:rsidR="00BB75A1" w:rsidRDefault="00BB75A1">
      <w:pPr>
        <w:pStyle w:val="Corpsdetexte"/>
        <w:jc w:val="both"/>
        <w:rPr>
          <w:i w:val="0"/>
        </w:rPr>
      </w:pPr>
      <w:r w:rsidRPr="00F67B29">
        <w:rPr>
          <w:i w:val="0"/>
        </w:rPr>
        <w:t>Pour remplir ses missions, le groupement peut recruter</w:t>
      </w:r>
      <w:r w:rsidR="00FC65C7">
        <w:rPr>
          <w:i w:val="0"/>
        </w:rPr>
        <w:t xml:space="preserve">, à titre complémentaire, </w:t>
      </w:r>
      <w:r w:rsidRPr="00F67B29">
        <w:rPr>
          <w:i w:val="0"/>
        </w:rPr>
        <w:t>des personnels, sur contrat de droit public renouvelable, rémunérés sur son budget</w:t>
      </w:r>
      <w:r w:rsidR="00F45AC4">
        <w:rPr>
          <w:i w:val="0"/>
        </w:rPr>
        <w:t xml:space="preserve">, </w:t>
      </w:r>
      <w:r w:rsidR="00DF276B">
        <w:rPr>
          <w:i w:val="0"/>
        </w:rPr>
        <w:t>conformément aux</w:t>
      </w:r>
      <w:r w:rsidR="00F45AC4">
        <w:rPr>
          <w:i w:val="0"/>
        </w:rPr>
        <w:t xml:space="preserve"> dispositions </w:t>
      </w:r>
      <w:r w:rsidR="00DF276B">
        <w:rPr>
          <w:i w:val="0"/>
        </w:rPr>
        <w:t>du décret n°2013-292 du 5 avril 2013 relatif au régime de droit public applicable aux personnels des GIP.</w:t>
      </w:r>
    </w:p>
    <w:p w:rsidR="005476E0" w:rsidRDefault="005476E0">
      <w:pPr>
        <w:pStyle w:val="Corpsdetexte"/>
        <w:jc w:val="both"/>
        <w:rPr>
          <w:i w:val="0"/>
        </w:rPr>
      </w:pPr>
    </w:p>
    <w:p w:rsidR="005476E0" w:rsidRPr="00F67B29" w:rsidRDefault="005476E0">
      <w:pPr>
        <w:pStyle w:val="Corpsdetexte"/>
        <w:jc w:val="both"/>
        <w:rPr>
          <w:i w:val="0"/>
        </w:rPr>
      </w:pPr>
      <w:r w:rsidRPr="00910F9C">
        <w:rPr>
          <w:i w:val="0"/>
        </w:rPr>
        <w:t>Le commissaire du gouvernement</w:t>
      </w:r>
      <w:r w:rsidR="00215FF4" w:rsidRPr="00910F9C">
        <w:rPr>
          <w:i w:val="0"/>
        </w:rPr>
        <w:t>, s’il est nommé,</w:t>
      </w:r>
      <w:r w:rsidRPr="00910F9C">
        <w:rPr>
          <w:i w:val="0"/>
        </w:rPr>
        <w:t xml:space="preserve"> peut exercer un droit d’opposition sur ces recrutements.</w:t>
      </w:r>
    </w:p>
    <w:p w:rsidR="00BB75A1" w:rsidRPr="00F67B29" w:rsidRDefault="00BB75A1">
      <w:pPr>
        <w:pStyle w:val="Corpsdetexte"/>
        <w:jc w:val="both"/>
        <w:rPr>
          <w:i w:val="0"/>
        </w:rPr>
      </w:pPr>
    </w:p>
    <w:p w:rsidR="00BB75A1" w:rsidRPr="00910F9C" w:rsidRDefault="00BB75A1">
      <w:pPr>
        <w:pStyle w:val="Corpsdetexte2"/>
        <w:jc w:val="both"/>
        <w:rPr>
          <w:i w:val="0"/>
        </w:rPr>
      </w:pPr>
      <w:r w:rsidRPr="00910F9C">
        <w:rPr>
          <w:i w:val="0"/>
        </w:rPr>
        <w:t>Ces recrutements sont so</w:t>
      </w:r>
      <w:r w:rsidR="005476E0" w:rsidRPr="00910F9C">
        <w:rPr>
          <w:i w:val="0"/>
        </w:rPr>
        <w:t xml:space="preserve">umis </w:t>
      </w:r>
      <w:r w:rsidRPr="00910F9C">
        <w:rPr>
          <w:i w:val="0"/>
        </w:rPr>
        <w:t>au visa préalable d</w:t>
      </w:r>
      <w:r w:rsidR="005476E0" w:rsidRPr="00910F9C">
        <w:rPr>
          <w:i w:val="0"/>
        </w:rPr>
        <w:t>e l’autorité chargée de l’exercice du c</w:t>
      </w:r>
      <w:r w:rsidR="00215FF4" w:rsidRPr="00910F9C">
        <w:rPr>
          <w:i w:val="0"/>
        </w:rPr>
        <w:t>ontrôle économique et financier, si le groupement est soumis à ce contrôle.</w:t>
      </w:r>
    </w:p>
    <w:p w:rsidR="005476E0" w:rsidRDefault="005476E0">
      <w:pPr>
        <w:pStyle w:val="Corpsdetexte2"/>
        <w:jc w:val="both"/>
        <w:rPr>
          <w:i w:val="0"/>
        </w:rPr>
      </w:pPr>
    </w:p>
    <w:p w:rsidR="005476E0" w:rsidRPr="00FE319D" w:rsidRDefault="005476E0">
      <w:pPr>
        <w:pStyle w:val="Corpsdetexte2"/>
        <w:jc w:val="both"/>
        <w:rPr>
          <w:i w:val="0"/>
        </w:rPr>
      </w:pPr>
      <w:r w:rsidRPr="00FE319D">
        <w:rPr>
          <w:i w:val="0"/>
        </w:rPr>
        <w:t>Les modalités de rémunération des personnels sont fixées par le conseil d’administration, dans le respect des règles en vigueur</w:t>
      </w:r>
      <w:r w:rsidR="00E1710B">
        <w:rPr>
          <w:i w:val="0"/>
        </w:rPr>
        <w:t xml:space="preserve"> et en cohérence avec celles des autres personnels de l’académie</w:t>
      </w:r>
      <w:r w:rsidRPr="00FE319D">
        <w:rPr>
          <w:i w:val="0"/>
        </w:rPr>
        <w:t>.</w:t>
      </w:r>
    </w:p>
    <w:p w:rsidR="00BB75A1" w:rsidRPr="00F67B29" w:rsidRDefault="00BB75A1" w:rsidP="001C285A">
      <w:pPr>
        <w:pStyle w:val="Corpsdetexte2"/>
        <w:jc w:val="center"/>
        <w:rPr>
          <w:i w:val="0"/>
        </w:rPr>
      </w:pPr>
    </w:p>
    <w:p w:rsidR="001C285A" w:rsidRPr="00F67B29" w:rsidRDefault="001C285A" w:rsidP="001C285A">
      <w:pPr>
        <w:pStyle w:val="Corpsdetexte"/>
        <w:jc w:val="center"/>
      </w:pPr>
    </w:p>
    <w:p w:rsidR="00BB75A1" w:rsidRPr="00BE58E1" w:rsidRDefault="00BB75A1" w:rsidP="001C285A">
      <w:pPr>
        <w:pStyle w:val="Corpsdetexte"/>
        <w:jc w:val="center"/>
        <w:rPr>
          <w:b/>
          <w:color w:val="0000FF"/>
        </w:rPr>
      </w:pPr>
      <w:r w:rsidRPr="00BE58E1">
        <w:rPr>
          <w:b/>
          <w:color w:val="0000FF"/>
        </w:rPr>
        <w:t>Article 12 - Propriété des équipements</w:t>
      </w:r>
      <w:r w:rsidR="00E31C3D">
        <w:rPr>
          <w:b/>
          <w:color w:val="0000FF"/>
        </w:rPr>
        <w:t xml:space="preserve"> (non modifié)</w:t>
      </w:r>
    </w:p>
    <w:p w:rsidR="00BB75A1" w:rsidRDefault="00BB75A1" w:rsidP="001C285A">
      <w:pPr>
        <w:pStyle w:val="Corpsdetexte"/>
        <w:jc w:val="center"/>
        <w:rPr>
          <w:i w:val="0"/>
        </w:rPr>
      </w:pPr>
    </w:p>
    <w:p w:rsidR="00BE58E1" w:rsidRPr="00F67B29" w:rsidRDefault="00BE58E1" w:rsidP="001C285A">
      <w:pPr>
        <w:pStyle w:val="Corpsdetexte"/>
        <w:jc w:val="center"/>
        <w:rPr>
          <w:i w:val="0"/>
        </w:rPr>
      </w:pPr>
    </w:p>
    <w:p w:rsidR="00BB75A1" w:rsidRPr="00F67B29" w:rsidRDefault="00BB75A1">
      <w:pPr>
        <w:pStyle w:val="Corpsdetexte"/>
        <w:jc w:val="both"/>
        <w:rPr>
          <w:i w:val="0"/>
        </w:rPr>
      </w:pPr>
      <w:r w:rsidRPr="00F67B29">
        <w:rPr>
          <w:i w:val="0"/>
        </w:rPr>
        <w:t>Le matériel acheté ou développé en commun appartient au groupement. En cas de dissolution du groupement, il est dévolu conformément aux règles établies à l’article 28.</w:t>
      </w:r>
    </w:p>
    <w:p w:rsidR="00077269" w:rsidRPr="00F67B29" w:rsidRDefault="00077269">
      <w:pPr>
        <w:pStyle w:val="Corpsdetexte"/>
        <w:jc w:val="center"/>
        <w:rPr>
          <w:i w:val="0"/>
        </w:rPr>
      </w:pPr>
    </w:p>
    <w:p w:rsidR="00BB75A1" w:rsidRPr="00F67B29" w:rsidRDefault="00BB75A1">
      <w:pPr>
        <w:pStyle w:val="Corpsdetexte"/>
        <w:jc w:val="center"/>
        <w:rPr>
          <w:i w:val="0"/>
        </w:rPr>
      </w:pPr>
    </w:p>
    <w:p w:rsidR="00BB75A1" w:rsidRPr="00BE58E1" w:rsidRDefault="00BB75A1">
      <w:pPr>
        <w:pStyle w:val="Corpsdetexte"/>
        <w:jc w:val="center"/>
        <w:rPr>
          <w:b/>
          <w:color w:val="0000FF"/>
        </w:rPr>
      </w:pPr>
      <w:r w:rsidRPr="00BE58E1">
        <w:rPr>
          <w:b/>
          <w:color w:val="0000FF"/>
        </w:rPr>
        <w:t xml:space="preserve">Article 13 - Budget </w:t>
      </w:r>
    </w:p>
    <w:p w:rsidR="00BB75A1" w:rsidRDefault="00BB75A1">
      <w:pPr>
        <w:pStyle w:val="Corpsdetexte"/>
        <w:jc w:val="center"/>
        <w:rPr>
          <w:b/>
          <w:i w:val="0"/>
        </w:rPr>
      </w:pPr>
    </w:p>
    <w:p w:rsidR="00BE58E1" w:rsidRPr="00F67B29" w:rsidRDefault="00BE58E1">
      <w:pPr>
        <w:pStyle w:val="Corpsdetexte"/>
        <w:jc w:val="center"/>
        <w:rPr>
          <w:b/>
          <w:i w:val="0"/>
        </w:rPr>
      </w:pPr>
    </w:p>
    <w:p w:rsidR="00BB75A1" w:rsidRPr="00F67B29" w:rsidRDefault="00BB75A1">
      <w:pPr>
        <w:pStyle w:val="Corpsdetexte"/>
        <w:jc w:val="both"/>
        <w:rPr>
          <w:i w:val="0"/>
        </w:rPr>
      </w:pPr>
      <w:r w:rsidRPr="00F67B29">
        <w:rPr>
          <w:i w:val="0"/>
        </w:rPr>
        <w:t>Le budget, approuvé chaque année pa</w:t>
      </w:r>
      <w:r w:rsidR="00A150FD">
        <w:rPr>
          <w:i w:val="0"/>
        </w:rPr>
        <w:t>r le conseil d’a</w:t>
      </w:r>
      <w:r w:rsidR="00C55C49" w:rsidRPr="00F67B29">
        <w:rPr>
          <w:i w:val="0"/>
        </w:rPr>
        <w:t>dministration</w:t>
      </w:r>
      <w:r w:rsidRPr="00F67B29">
        <w:rPr>
          <w:i w:val="0"/>
        </w:rPr>
        <w:t>, inclut l’ensemble des opérations de recettes et de dépenses prévues pour l’exercice.</w:t>
      </w:r>
    </w:p>
    <w:p w:rsidR="00BB75A1" w:rsidRPr="00F67B29" w:rsidRDefault="00BB75A1">
      <w:pPr>
        <w:pStyle w:val="Corpsdetexte"/>
        <w:jc w:val="both"/>
        <w:rPr>
          <w:i w:val="0"/>
        </w:rPr>
      </w:pPr>
      <w:r w:rsidRPr="00F67B29">
        <w:rPr>
          <w:i w:val="0"/>
        </w:rPr>
        <w:t xml:space="preserve">Reflet du programme annuel de l’activité du groupement, le budget est un budget global qui comprend une section de fonctionnement et, le cas échéant, une section d’investissement. </w:t>
      </w:r>
      <w:r w:rsidR="0039217C" w:rsidRPr="00E31C3D">
        <w:rPr>
          <w:i w:val="0"/>
        </w:rPr>
        <w:t>Un budget annexe permet de retracer les dépenses et recettes du CFA académique.</w:t>
      </w:r>
      <w:r w:rsidR="0034058B">
        <w:rPr>
          <w:i w:val="0"/>
        </w:rPr>
        <w:t xml:space="preserve"> </w:t>
      </w:r>
      <w:r w:rsidRPr="00F67B29">
        <w:rPr>
          <w:i w:val="0"/>
        </w:rPr>
        <w:t>Il fixe le montant des ressources qui peuvent provenir de produits des contrats ou des conventions que le groupement pourra passer, de la participation fixée annuellement pour tous les membres du groupement lors de la séance du vote du budget, ainsi que des subventions publiques ou privées.</w:t>
      </w:r>
    </w:p>
    <w:p w:rsidR="00BB75A1" w:rsidRPr="00F67B29" w:rsidRDefault="00BB75A1">
      <w:pPr>
        <w:pStyle w:val="Corpsdetexte"/>
        <w:jc w:val="both"/>
        <w:rPr>
          <w:i w:val="0"/>
        </w:rPr>
      </w:pPr>
    </w:p>
    <w:p w:rsidR="00F80576" w:rsidRPr="00F80576" w:rsidRDefault="00F80576" w:rsidP="00F80576">
      <w:pPr>
        <w:pStyle w:val="Corpsdetexte"/>
        <w:jc w:val="both"/>
        <w:rPr>
          <w:i w:val="0"/>
        </w:rPr>
      </w:pPr>
      <w:r w:rsidRPr="00F80576">
        <w:rPr>
          <w:i w:val="0"/>
        </w:rPr>
        <w:t>Conformément aux dispositions du décret n° 2012-1246 du 7 novembre 2012, relatif à la gestion budgétaire et comptable public, les crédits inscrits au budget sont présentés sous la forme de trois enveloppes regroupant :</w:t>
      </w:r>
    </w:p>
    <w:p w:rsidR="00F80576" w:rsidRPr="00F80576" w:rsidRDefault="00F80576" w:rsidP="00F80576">
      <w:pPr>
        <w:pStyle w:val="Corpsdetexte"/>
        <w:jc w:val="both"/>
        <w:rPr>
          <w:i w:val="0"/>
        </w:rPr>
      </w:pPr>
    </w:p>
    <w:p w:rsidR="00F80576" w:rsidRPr="00F80576" w:rsidRDefault="00F80576" w:rsidP="00F80576">
      <w:pPr>
        <w:pStyle w:val="Corpsdetexte"/>
        <w:numPr>
          <w:ilvl w:val="0"/>
          <w:numId w:val="15"/>
        </w:numPr>
        <w:jc w:val="both"/>
        <w:rPr>
          <w:i w:val="0"/>
        </w:rPr>
      </w:pPr>
      <w:r w:rsidRPr="00F80576">
        <w:rPr>
          <w:i w:val="0"/>
        </w:rPr>
        <w:t>Les dépenses de personnel, qui comprennent les rémunérations d’activité, les cotisations et contributions sociales, les prestations sociales et allocations diverses</w:t>
      </w:r>
    </w:p>
    <w:p w:rsidR="00F80576" w:rsidRPr="00F80576" w:rsidRDefault="00F80576" w:rsidP="00F80576">
      <w:pPr>
        <w:pStyle w:val="Corpsdetexte"/>
        <w:numPr>
          <w:ilvl w:val="0"/>
          <w:numId w:val="15"/>
        </w:numPr>
        <w:jc w:val="both"/>
        <w:rPr>
          <w:i w:val="0"/>
        </w:rPr>
      </w:pPr>
      <w:r w:rsidRPr="00F80576">
        <w:rPr>
          <w:i w:val="0"/>
        </w:rPr>
        <w:t>Les dépenses de fonctionnement et d’intervention</w:t>
      </w:r>
    </w:p>
    <w:p w:rsidR="00F80576" w:rsidRPr="00F80576" w:rsidRDefault="00F80576" w:rsidP="00F80576">
      <w:pPr>
        <w:pStyle w:val="Corpsdetexte"/>
        <w:numPr>
          <w:ilvl w:val="0"/>
          <w:numId w:val="15"/>
        </w:numPr>
        <w:jc w:val="both"/>
        <w:rPr>
          <w:i w:val="0"/>
        </w:rPr>
      </w:pPr>
      <w:r w:rsidRPr="00F80576">
        <w:rPr>
          <w:i w:val="0"/>
        </w:rPr>
        <w:t>Les dépenses d’investissement</w:t>
      </w:r>
    </w:p>
    <w:p w:rsidR="00F80576" w:rsidRPr="00F80576" w:rsidRDefault="00F80576" w:rsidP="00F80576">
      <w:pPr>
        <w:pStyle w:val="Corpsdetexte"/>
        <w:jc w:val="both"/>
        <w:rPr>
          <w:i w:val="0"/>
        </w:rPr>
      </w:pPr>
    </w:p>
    <w:p w:rsidR="00F80576" w:rsidRPr="00F80576" w:rsidRDefault="00F80576" w:rsidP="00F80576">
      <w:pPr>
        <w:pStyle w:val="Corpsdetexte"/>
        <w:jc w:val="both"/>
        <w:rPr>
          <w:i w:val="0"/>
        </w:rPr>
      </w:pPr>
      <w:r w:rsidRPr="00F80576">
        <w:rPr>
          <w:i w:val="0"/>
        </w:rPr>
        <w:t>Le cas échéant, sur décision du conseil d’administration, les dépenses d’intervention peuvent faire l’objet d’une enveloppe distincte.</w:t>
      </w:r>
    </w:p>
    <w:p w:rsidR="00A37D00" w:rsidRDefault="00A37D00" w:rsidP="001C3766">
      <w:pPr>
        <w:pStyle w:val="Corpsdetexte"/>
        <w:jc w:val="both"/>
        <w:rPr>
          <w:i w:val="0"/>
        </w:rPr>
      </w:pPr>
    </w:p>
    <w:p w:rsidR="00A37D00" w:rsidRPr="00A37D00" w:rsidRDefault="00A37D00" w:rsidP="00A37D00">
      <w:pPr>
        <w:jc w:val="both"/>
        <w:rPr>
          <w:sz w:val="24"/>
        </w:rPr>
      </w:pPr>
      <w:r w:rsidRPr="00A37D00">
        <w:rPr>
          <w:sz w:val="24"/>
        </w:rPr>
        <w:t>Chaque activité est identifiée par un budget fonctionnel dont le suivi est assuré par une comptabilité analytique.</w:t>
      </w:r>
    </w:p>
    <w:p w:rsidR="00A37D00" w:rsidRPr="00A37D00" w:rsidRDefault="00A37D00" w:rsidP="00A37D00">
      <w:pPr>
        <w:jc w:val="both"/>
        <w:rPr>
          <w:sz w:val="24"/>
        </w:rPr>
      </w:pPr>
    </w:p>
    <w:p w:rsidR="0039217C" w:rsidRDefault="00A37D00" w:rsidP="00A37D00">
      <w:pPr>
        <w:jc w:val="both"/>
        <w:outlineLvl w:val="0"/>
        <w:rPr>
          <w:sz w:val="24"/>
        </w:rPr>
      </w:pPr>
      <w:r w:rsidRPr="00A37D00">
        <w:rPr>
          <w:sz w:val="24"/>
        </w:rPr>
        <w:t xml:space="preserve">Le budget du GIP doit être présenté en équilibre réel ; les recettes et les dépenses doivent être évaluées de façon sincère. </w:t>
      </w:r>
    </w:p>
    <w:p w:rsidR="003A1128" w:rsidRDefault="003A1128" w:rsidP="00A37D00">
      <w:pPr>
        <w:jc w:val="both"/>
        <w:outlineLvl w:val="0"/>
        <w:rPr>
          <w:sz w:val="24"/>
        </w:rPr>
      </w:pPr>
    </w:p>
    <w:p w:rsidR="00A37D00" w:rsidRPr="00F818D8" w:rsidRDefault="0039217C" w:rsidP="00A37D00">
      <w:pPr>
        <w:jc w:val="both"/>
        <w:outlineLvl w:val="0"/>
        <w:rPr>
          <w:color w:val="FF0000"/>
          <w:sz w:val="24"/>
        </w:rPr>
      </w:pPr>
      <w:r w:rsidRPr="00E31C3D">
        <w:rPr>
          <w:sz w:val="24"/>
        </w:rPr>
        <w:t xml:space="preserve">En raison de la présence d’un commissaire du gouvernement qui dispose d’un droit d’opposition d’un </w:t>
      </w:r>
      <w:r w:rsidR="00FC1017" w:rsidRPr="00E31C3D">
        <w:rPr>
          <w:sz w:val="24"/>
        </w:rPr>
        <w:t>délai de 15 jours francs à compter de la réception du procès-verbal de la délibération (art. 5-III du décret n° 2012-91 relatif aux GIP du 26 janvier 2012), l</w:t>
      </w:r>
      <w:r w:rsidR="00A37D00" w:rsidRPr="00E31C3D">
        <w:rPr>
          <w:sz w:val="24"/>
        </w:rPr>
        <w:t>e budget du GIP est préparé par l’ordonnateur, puis présenté au conseil d’administration qui en</w:t>
      </w:r>
      <w:r w:rsidR="00A37D00" w:rsidRPr="00A37D00">
        <w:rPr>
          <w:sz w:val="24"/>
        </w:rPr>
        <w:t xml:space="preserve"> délibère, </w:t>
      </w:r>
      <w:r w:rsidR="00FC1017" w:rsidRPr="00FC1017">
        <w:rPr>
          <w:sz w:val="24"/>
        </w:rPr>
        <w:t>au plus tard, le</w:t>
      </w:r>
      <w:r w:rsidR="003A1128">
        <w:rPr>
          <w:color w:val="FF0000"/>
          <w:sz w:val="24"/>
        </w:rPr>
        <w:t xml:space="preserve"> </w:t>
      </w:r>
      <w:r w:rsidR="00FC1017" w:rsidRPr="005243AD">
        <w:rPr>
          <w:sz w:val="24"/>
        </w:rPr>
        <w:t>15</w:t>
      </w:r>
      <w:r w:rsidR="00A37D00" w:rsidRPr="005243AD">
        <w:rPr>
          <w:color w:val="FF0000"/>
          <w:sz w:val="24"/>
        </w:rPr>
        <w:t xml:space="preserve"> </w:t>
      </w:r>
      <w:r w:rsidR="00A37D00" w:rsidRPr="00FC1017">
        <w:rPr>
          <w:sz w:val="24"/>
        </w:rPr>
        <w:t>décembre</w:t>
      </w:r>
      <w:r w:rsidR="00F818D8" w:rsidRPr="00F818D8">
        <w:rPr>
          <w:color w:val="FF0000"/>
          <w:sz w:val="24"/>
        </w:rPr>
        <w:t xml:space="preserve"> </w:t>
      </w:r>
      <w:r w:rsidR="00A37D00" w:rsidRPr="00FC1017">
        <w:rPr>
          <w:sz w:val="24"/>
        </w:rPr>
        <w:t>de l’année précédant l’exercice concerné.</w:t>
      </w:r>
    </w:p>
    <w:p w:rsidR="00A37D00" w:rsidRPr="00A37D00" w:rsidRDefault="00A37D00" w:rsidP="00A37D00">
      <w:pPr>
        <w:jc w:val="both"/>
        <w:outlineLvl w:val="0"/>
        <w:rPr>
          <w:sz w:val="24"/>
        </w:rPr>
      </w:pPr>
    </w:p>
    <w:p w:rsidR="00A37D00" w:rsidRPr="00A37D00" w:rsidRDefault="00A37D00" w:rsidP="00A37D00">
      <w:pPr>
        <w:jc w:val="both"/>
        <w:outlineLvl w:val="0"/>
        <w:rPr>
          <w:sz w:val="24"/>
        </w:rPr>
      </w:pPr>
      <w:r w:rsidRPr="00A37D00">
        <w:rPr>
          <w:sz w:val="24"/>
        </w:rPr>
        <w:t>Des modifications peuvent être apportées au budget, en cours d’année. Les décisions modificatives au budget doivent également être préparées par l’ordonnateur puis présentées au conseil d’administration. Toutefois, en cas d’urgence, dont la réalité sera appréciée par le président du conseil d’adm</w:t>
      </w:r>
      <w:r w:rsidR="00EB0FF9">
        <w:rPr>
          <w:sz w:val="24"/>
        </w:rPr>
        <w:t>inistration,</w:t>
      </w:r>
      <w:r w:rsidRPr="00A37D00">
        <w:rPr>
          <w:sz w:val="24"/>
        </w:rPr>
        <w:t xml:space="preserve"> les décisions peuvent, par anticipation, être autorisées par le contrôleur financier, et faire ensuite l’objet d’une régularisation dans les formes réglementaires. </w:t>
      </w:r>
    </w:p>
    <w:p w:rsidR="00A37D00" w:rsidRPr="00A37D00" w:rsidRDefault="00A37D00" w:rsidP="00A37D00">
      <w:pPr>
        <w:jc w:val="both"/>
        <w:rPr>
          <w:sz w:val="24"/>
        </w:rPr>
      </w:pPr>
    </w:p>
    <w:p w:rsidR="00A37D00" w:rsidRPr="00A37D00" w:rsidRDefault="00A37D00" w:rsidP="00A37D00">
      <w:pPr>
        <w:jc w:val="both"/>
        <w:rPr>
          <w:sz w:val="24"/>
        </w:rPr>
      </w:pPr>
      <w:r w:rsidRPr="00A37D00">
        <w:rPr>
          <w:sz w:val="24"/>
        </w:rPr>
        <w:t>Les modalités de présentation, de modification et d’exécution du budget seront reprises dans le règlement intérieur du FIPAG.</w:t>
      </w:r>
    </w:p>
    <w:p w:rsidR="001C285A" w:rsidRDefault="001C285A" w:rsidP="001C285A">
      <w:pPr>
        <w:pStyle w:val="Corpsdetexte"/>
        <w:jc w:val="center"/>
      </w:pPr>
    </w:p>
    <w:p w:rsidR="001C285A" w:rsidRPr="00F67B29" w:rsidRDefault="001C285A" w:rsidP="001C285A">
      <w:pPr>
        <w:pStyle w:val="Corpsdetexte"/>
        <w:jc w:val="center"/>
      </w:pPr>
    </w:p>
    <w:p w:rsidR="00BB75A1" w:rsidRPr="00BE58E1" w:rsidRDefault="00BB75A1" w:rsidP="001C285A">
      <w:pPr>
        <w:pStyle w:val="Corpsdetexte"/>
        <w:jc w:val="center"/>
        <w:rPr>
          <w:b/>
          <w:color w:val="0000FF"/>
        </w:rPr>
      </w:pPr>
      <w:r w:rsidRPr="00BE58E1">
        <w:rPr>
          <w:b/>
          <w:color w:val="0000FF"/>
        </w:rPr>
        <w:t>Article 14 - Gestion</w:t>
      </w:r>
    </w:p>
    <w:p w:rsidR="00BB75A1" w:rsidRDefault="00BB75A1" w:rsidP="001C285A">
      <w:pPr>
        <w:pStyle w:val="Corpsdetexte"/>
        <w:jc w:val="center"/>
        <w:rPr>
          <w:i w:val="0"/>
        </w:rPr>
      </w:pPr>
    </w:p>
    <w:p w:rsidR="00BE58E1" w:rsidRPr="00F67B29" w:rsidRDefault="00BE58E1" w:rsidP="001C285A">
      <w:pPr>
        <w:pStyle w:val="Corpsdetexte"/>
        <w:jc w:val="center"/>
        <w:rPr>
          <w:i w:val="0"/>
        </w:rPr>
      </w:pPr>
    </w:p>
    <w:p w:rsidR="00BB75A1" w:rsidRPr="00F67B29" w:rsidRDefault="00BB75A1">
      <w:pPr>
        <w:pStyle w:val="Corpsdetexte"/>
        <w:jc w:val="both"/>
        <w:rPr>
          <w:i w:val="0"/>
        </w:rPr>
      </w:pPr>
      <w:r w:rsidRPr="00F67B29">
        <w:rPr>
          <w:i w:val="0"/>
        </w:rPr>
        <w:t>L’exercice commence le premier janvier et finit le trente et un décembre de chaque année.</w:t>
      </w:r>
    </w:p>
    <w:p w:rsidR="00BB75A1" w:rsidRPr="00F67B29" w:rsidRDefault="00BB75A1">
      <w:pPr>
        <w:pStyle w:val="Corpsdetexte"/>
        <w:jc w:val="both"/>
        <w:rPr>
          <w:i w:val="0"/>
        </w:rPr>
      </w:pPr>
    </w:p>
    <w:p w:rsidR="00BB75A1" w:rsidRPr="00F67B29" w:rsidRDefault="00652D4B" w:rsidP="006A7E9D">
      <w:pPr>
        <w:pStyle w:val="Corpsdetexte"/>
        <w:jc w:val="both"/>
        <w:rPr>
          <w:i w:val="0"/>
        </w:rPr>
      </w:pPr>
      <w:r>
        <w:rPr>
          <w:i w:val="0"/>
        </w:rPr>
        <w:t>Le groupement ne donne pas</w:t>
      </w:r>
      <w:r w:rsidR="00BB75A1" w:rsidRPr="00F67B29">
        <w:rPr>
          <w:i w:val="0"/>
        </w:rPr>
        <w:t xml:space="preserve"> lieu au partage de bénéfices, l’excédent éventuel des recettes d’un exercice sur les charges correspondantes sera </w:t>
      </w:r>
      <w:r w:rsidR="00921E1B">
        <w:rPr>
          <w:i w:val="0"/>
        </w:rPr>
        <w:t>affecté sur décision du conseil d’a</w:t>
      </w:r>
      <w:r w:rsidR="006A7E9D" w:rsidRPr="00F67B29">
        <w:rPr>
          <w:i w:val="0"/>
        </w:rPr>
        <w:t>dministration en fonds de réserve</w:t>
      </w:r>
      <w:r w:rsidR="00BB75A1" w:rsidRPr="00F67B29">
        <w:rPr>
          <w:i w:val="0"/>
        </w:rPr>
        <w:t>.</w:t>
      </w:r>
      <w:r w:rsidR="006A7E9D" w:rsidRPr="00F67B29">
        <w:rPr>
          <w:i w:val="0"/>
        </w:rPr>
        <w:t xml:space="preserve"> </w:t>
      </w:r>
    </w:p>
    <w:p w:rsidR="00BB75A1" w:rsidRDefault="00BB75A1" w:rsidP="00BF55A8">
      <w:pPr>
        <w:pStyle w:val="Corpsdetexte"/>
        <w:jc w:val="both"/>
        <w:rPr>
          <w:i w:val="0"/>
        </w:rPr>
      </w:pPr>
      <w:r w:rsidRPr="00F67B29">
        <w:rPr>
          <w:i w:val="0"/>
        </w:rPr>
        <w:t xml:space="preserve">Au cas où les charges dépasseraient les recettes de l’exercice, le </w:t>
      </w:r>
      <w:r w:rsidR="00186981">
        <w:rPr>
          <w:i w:val="0"/>
        </w:rPr>
        <w:t>c</w:t>
      </w:r>
      <w:r w:rsidRPr="00F67B29">
        <w:rPr>
          <w:i w:val="0"/>
        </w:rPr>
        <w:t xml:space="preserve">onseil </w:t>
      </w:r>
      <w:r w:rsidR="00BF55A8">
        <w:rPr>
          <w:i w:val="0"/>
        </w:rPr>
        <w:t>d</w:t>
      </w:r>
      <w:r w:rsidR="0054743E" w:rsidRPr="00F67B29">
        <w:rPr>
          <w:i w:val="0"/>
        </w:rPr>
        <w:t>’</w:t>
      </w:r>
      <w:r w:rsidR="00186981">
        <w:rPr>
          <w:i w:val="0"/>
        </w:rPr>
        <w:t>a</w:t>
      </w:r>
      <w:r w:rsidR="0054743E" w:rsidRPr="00F67B29">
        <w:rPr>
          <w:i w:val="0"/>
        </w:rPr>
        <w:t xml:space="preserve">dministration </w:t>
      </w:r>
      <w:r w:rsidRPr="00F67B29">
        <w:rPr>
          <w:i w:val="0"/>
        </w:rPr>
        <w:t>devrait statuer sur le report du déficit sur l’exercice suivant</w:t>
      </w:r>
      <w:r w:rsidR="006A7E9D" w:rsidRPr="00F67B29">
        <w:rPr>
          <w:i w:val="0"/>
        </w:rPr>
        <w:t xml:space="preserve"> ou sur un prélèvement sur fonds de réserve</w:t>
      </w:r>
      <w:r w:rsidRPr="00F67B29">
        <w:rPr>
          <w:i w:val="0"/>
        </w:rPr>
        <w:t>.</w:t>
      </w:r>
    </w:p>
    <w:p w:rsidR="00FC1017" w:rsidRDefault="00FC1017" w:rsidP="00410A5D">
      <w:pPr>
        <w:pStyle w:val="Corpsdetexte"/>
        <w:jc w:val="both"/>
        <w:rPr>
          <w:i w:val="0"/>
          <w:strike/>
        </w:rPr>
      </w:pPr>
    </w:p>
    <w:p w:rsidR="00FC1017" w:rsidRPr="00E31C3D" w:rsidRDefault="00FC1017" w:rsidP="00410A5D">
      <w:pPr>
        <w:pStyle w:val="Corpsdetexte"/>
        <w:jc w:val="both"/>
        <w:rPr>
          <w:i w:val="0"/>
          <w:color w:val="FFFFFF"/>
        </w:rPr>
      </w:pPr>
      <w:r w:rsidRPr="00E31C3D">
        <w:rPr>
          <w:i w:val="0"/>
        </w:rPr>
        <w:t>Le GIP est soumis aux règles du</w:t>
      </w:r>
      <w:r w:rsidR="007C074F" w:rsidRPr="00E31C3D">
        <w:rPr>
          <w:i w:val="0"/>
        </w:rPr>
        <w:t xml:space="preserve"> code de la commande publique (o</w:t>
      </w:r>
      <w:r w:rsidRPr="00E31C3D">
        <w:rPr>
          <w:i w:val="0"/>
        </w:rPr>
        <w:t>rdonnance n° 2018</w:t>
      </w:r>
      <w:r w:rsidR="003C5E16" w:rsidRPr="00E31C3D">
        <w:rPr>
          <w:i w:val="0"/>
        </w:rPr>
        <w:t>-</w:t>
      </w:r>
      <w:r w:rsidRPr="00E31C3D">
        <w:rPr>
          <w:i w:val="0"/>
        </w:rPr>
        <w:t>1074 du 26 novembre 2018) mais avec un régime spécifique. Il en résulte donc que le GIP n’applique pas les règles issues du chapitre 1</w:t>
      </w:r>
      <w:r w:rsidRPr="00E31C3D">
        <w:rPr>
          <w:i w:val="0"/>
          <w:vertAlign w:val="superscript"/>
        </w:rPr>
        <w:t>er</w:t>
      </w:r>
      <w:r w:rsidRPr="00E31C3D">
        <w:rPr>
          <w:i w:val="0"/>
        </w:rPr>
        <w:t>, du titre IX, du livre 1</w:t>
      </w:r>
      <w:r w:rsidRPr="00E31C3D">
        <w:rPr>
          <w:i w:val="0"/>
          <w:vertAlign w:val="superscript"/>
        </w:rPr>
        <w:t>er</w:t>
      </w:r>
      <w:r w:rsidRPr="00E31C3D">
        <w:rPr>
          <w:i w:val="0"/>
        </w:rPr>
        <w:t xml:space="preserve"> de la 2</w:t>
      </w:r>
      <w:r w:rsidRPr="00E31C3D">
        <w:rPr>
          <w:i w:val="0"/>
          <w:vertAlign w:val="superscript"/>
        </w:rPr>
        <w:t>ème</w:t>
      </w:r>
      <w:r w:rsidRPr="00E31C3D">
        <w:rPr>
          <w:i w:val="0"/>
        </w:rPr>
        <w:t xml:space="preserve"> partie du code, intitulé « exécution financière » et relatif aux avances (</w:t>
      </w:r>
      <w:r w:rsidR="003C5E16" w:rsidRPr="00E31C3D">
        <w:rPr>
          <w:i w:val="0"/>
        </w:rPr>
        <w:t xml:space="preserve">art. </w:t>
      </w:r>
      <w:r w:rsidRPr="00E31C3D">
        <w:rPr>
          <w:i w:val="0"/>
        </w:rPr>
        <w:t>L219-2 et 3</w:t>
      </w:r>
      <w:r w:rsidR="003C5E16" w:rsidRPr="00E31C3D">
        <w:rPr>
          <w:i w:val="0"/>
        </w:rPr>
        <w:t>), aux acomptes (art. L2191-4) et au régime des paiements (art. L2191-5 et 6).</w:t>
      </w:r>
    </w:p>
    <w:p w:rsidR="00410A5D" w:rsidRDefault="00410A5D" w:rsidP="00410A5D">
      <w:pPr>
        <w:pStyle w:val="Corpsdetexte"/>
        <w:jc w:val="both"/>
        <w:rPr>
          <w:i w:val="0"/>
          <w:color w:val="FFFFFF"/>
        </w:rPr>
      </w:pPr>
    </w:p>
    <w:p w:rsidR="00E31C3D" w:rsidRDefault="00E31C3D" w:rsidP="00410A5D">
      <w:pPr>
        <w:pStyle w:val="Corpsdetexte"/>
        <w:jc w:val="both"/>
        <w:rPr>
          <w:i w:val="0"/>
          <w:color w:val="FFFFFF"/>
        </w:rPr>
      </w:pPr>
    </w:p>
    <w:p w:rsidR="00BB75A1" w:rsidRPr="00BE58E1" w:rsidRDefault="00BB75A1" w:rsidP="001C285A">
      <w:pPr>
        <w:pStyle w:val="Corpsdetexte"/>
        <w:jc w:val="center"/>
        <w:rPr>
          <w:b/>
          <w:color w:val="0000FF"/>
        </w:rPr>
      </w:pPr>
      <w:r w:rsidRPr="00BE58E1">
        <w:rPr>
          <w:b/>
          <w:color w:val="0000FF"/>
        </w:rPr>
        <w:t>Article 15 - Tenue des comptes</w:t>
      </w:r>
    </w:p>
    <w:p w:rsidR="00BB75A1" w:rsidRDefault="00BB75A1" w:rsidP="001C285A">
      <w:pPr>
        <w:pStyle w:val="Corpsdetexte"/>
        <w:jc w:val="center"/>
        <w:rPr>
          <w:i w:val="0"/>
        </w:rPr>
      </w:pPr>
    </w:p>
    <w:p w:rsidR="00BE58E1" w:rsidRPr="00F67B29" w:rsidRDefault="00BE58E1" w:rsidP="001C285A">
      <w:pPr>
        <w:pStyle w:val="Corpsdetexte"/>
        <w:jc w:val="center"/>
        <w:rPr>
          <w:i w:val="0"/>
        </w:rPr>
      </w:pPr>
    </w:p>
    <w:p w:rsidR="00BB75A1" w:rsidRPr="00E31C3D" w:rsidRDefault="00BB75A1">
      <w:pPr>
        <w:pStyle w:val="Corpsdetexte"/>
        <w:jc w:val="both"/>
        <w:rPr>
          <w:i w:val="0"/>
        </w:rPr>
      </w:pPr>
      <w:r w:rsidRPr="00F67B29">
        <w:rPr>
          <w:i w:val="0"/>
        </w:rPr>
        <w:t xml:space="preserve">La comptabilité du groupement est tenue et sa gestion effectuée selon les règles du droit public, conformément aux dispositions du décret </w:t>
      </w:r>
      <w:r w:rsidR="00410A5D">
        <w:rPr>
          <w:i w:val="0"/>
        </w:rPr>
        <w:t xml:space="preserve">2012-1246 du 7 novembre 2012 relatif </w:t>
      </w:r>
      <w:r w:rsidR="00870882">
        <w:rPr>
          <w:i w:val="0"/>
        </w:rPr>
        <w:t xml:space="preserve">à la gestion budgétaire et comptable publique et </w:t>
      </w:r>
      <w:r w:rsidR="00CD0A20">
        <w:rPr>
          <w:i w:val="0"/>
        </w:rPr>
        <w:t>2012-1247 du 7 novembre 2012. Elle est assurée par un agent comptable</w:t>
      </w:r>
      <w:r w:rsidRPr="00F67B29">
        <w:rPr>
          <w:i w:val="0"/>
        </w:rPr>
        <w:t xml:space="preserve"> nommé pa</w:t>
      </w:r>
      <w:r w:rsidR="00921E1B">
        <w:rPr>
          <w:i w:val="0"/>
        </w:rPr>
        <w:t>r arrêté du ministre chargé du b</w:t>
      </w:r>
      <w:r w:rsidRPr="00F67B29">
        <w:rPr>
          <w:i w:val="0"/>
        </w:rPr>
        <w:t>udget.</w:t>
      </w:r>
      <w:r w:rsidR="00CD0A20">
        <w:rPr>
          <w:i w:val="0"/>
        </w:rPr>
        <w:t xml:space="preserve"> Le groupement est soumis aux règles </w:t>
      </w:r>
      <w:r w:rsidR="00973E68" w:rsidRPr="00E31C3D">
        <w:rPr>
          <w:i w:val="0"/>
        </w:rPr>
        <w:t>de la nomenclature M-9 commune.</w:t>
      </w:r>
    </w:p>
    <w:p w:rsidR="00BB75A1" w:rsidRPr="00973E68" w:rsidRDefault="00BB75A1">
      <w:pPr>
        <w:pStyle w:val="Corpsdetexte"/>
        <w:jc w:val="center"/>
        <w:rPr>
          <w:i w:val="0"/>
          <w:strike/>
        </w:rPr>
      </w:pPr>
    </w:p>
    <w:p w:rsidR="001C285A" w:rsidRPr="00F67B29" w:rsidRDefault="001C285A">
      <w:pPr>
        <w:pStyle w:val="Corpsdetexte"/>
        <w:jc w:val="center"/>
        <w:rPr>
          <w:i w:val="0"/>
        </w:rPr>
      </w:pPr>
    </w:p>
    <w:p w:rsidR="00BB75A1" w:rsidRPr="00BE58E1" w:rsidRDefault="00BB75A1">
      <w:pPr>
        <w:pStyle w:val="Corpsdetexte"/>
        <w:jc w:val="center"/>
        <w:rPr>
          <w:b/>
          <w:color w:val="0000FF"/>
        </w:rPr>
      </w:pPr>
      <w:r w:rsidRPr="00BE58E1">
        <w:rPr>
          <w:b/>
          <w:color w:val="0000FF"/>
        </w:rPr>
        <w:t xml:space="preserve">Article 16 - Contrôle </w:t>
      </w:r>
      <w:r w:rsidR="00780C91" w:rsidRPr="00193834">
        <w:rPr>
          <w:b/>
          <w:color w:val="0000FF"/>
        </w:rPr>
        <w:t>juridictionnel</w:t>
      </w:r>
      <w:r w:rsidR="00E31C3D">
        <w:rPr>
          <w:b/>
          <w:color w:val="0000FF"/>
        </w:rPr>
        <w:t xml:space="preserve"> (non modifié)</w:t>
      </w:r>
    </w:p>
    <w:p w:rsidR="00BB75A1" w:rsidRDefault="00BB75A1">
      <w:pPr>
        <w:pStyle w:val="Corpsdetexte"/>
        <w:jc w:val="center"/>
        <w:rPr>
          <w:b/>
          <w:i w:val="0"/>
        </w:rPr>
      </w:pPr>
    </w:p>
    <w:p w:rsidR="00BE58E1" w:rsidRPr="00F67B29" w:rsidRDefault="00BE58E1">
      <w:pPr>
        <w:pStyle w:val="Corpsdetexte"/>
        <w:jc w:val="center"/>
        <w:rPr>
          <w:b/>
          <w:i w:val="0"/>
        </w:rPr>
      </w:pPr>
    </w:p>
    <w:p w:rsidR="00BB75A1" w:rsidRDefault="00BB75A1" w:rsidP="00870882">
      <w:pPr>
        <w:pStyle w:val="Corpsdetexte"/>
        <w:jc w:val="both"/>
        <w:rPr>
          <w:i w:val="0"/>
        </w:rPr>
      </w:pPr>
      <w:r w:rsidRPr="00F67B29">
        <w:rPr>
          <w:i w:val="0"/>
        </w:rPr>
        <w:t>Le groupemen</w:t>
      </w:r>
      <w:r w:rsidR="00186981">
        <w:rPr>
          <w:i w:val="0"/>
        </w:rPr>
        <w:t>t est soumis au contrôle de la c</w:t>
      </w:r>
      <w:r w:rsidRPr="00F67B29">
        <w:rPr>
          <w:i w:val="0"/>
        </w:rPr>
        <w:t xml:space="preserve">our des comptes </w:t>
      </w:r>
      <w:r w:rsidR="00870882">
        <w:rPr>
          <w:i w:val="0"/>
        </w:rPr>
        <w:t>dans les conditions prévues par le code des juridictions financières</w:t>
      </w:r>
      <w:r w:rsidR="00FC65C7">
        <w:rPr>
          <w:i w:val="0"/>
        </w:rPr>
        <w:t xml:space="preserve"> (article L 111-3)</w:t>
      </w:r>
      <w:r w:rsidR="00870882">
        <w:rPr>
          <w:i w:val="0"/>
        </w:rPr>
        <w:t>.</w:t>
      </w:r>
      <w:r w:rsidRPr="00F67B29">
        <w:rPr>
          <w:i w:val="0"/>
        </w:rPr>
        <w:t xml:space="preserve"> </w:t>
      </w:r>
    </w:p>
    <w:p w:rsidR="00870882" w:rsidRDefault="00870882" w:rsidP="00870882">
      <w:pPr>
        <w:pStyle w:val="Corpsdetexte"/>
        <w:jc w:val="both"/>
        <w:rPr>
          <w:i w:val="0"/>
        </w:rPr>
      </w:pPr>
    </w:p>
    <w:p w:rsidR="00622A1E" w:rsidRPr="00F67B29" w:rsidRDefault="00622A1E" w:rsidP="00622A1E">
      <w:pPr>
        <w:pStyle w:val="Corpsdetexte"/>
        <w:jc w:val="center"/>
        <w:rPr>
          <w:i w:val="0"/>
        </w:rPr>
      </w:pPr>
    </w:p>
    <w:p w:rsidR="00BB75A1" w:rsidRPr="00193834" w:rsidRDefault="00BB75A1" w:rsidP="00622A1E">
      <w:pPr>
        <w:pStyle w:val="Corpsdetexte"/>
        <w:jc w:val="center"/>
        <w:rPr>
          <w:i w:val="0"/>
        </w:rPr>
      </w:pPr>
      <w:r w:rsidRPr="00193834">
        <w:rPr>
          <w:b/>
          <w:color w:val="0000FF"/>
        </w:rPr>
        <w:t>Article 17 - Commissaire du Gouvernemen</w:t>
      </w:r>
      <w:r w:rsidR="00E31C3D">
        <w:rPr>
          <w:b/>
          <w:color w:val="0000FF"/>
        </w:rPr>
        <w:t>t (non modifié)</w:t>
      </w:r>
    </w:p>
    <w:p w:rsidR="00BE58E1" w:rsidRDefault="00BE58E1" w:rsidP="00622A1E">
      <w:pPr>
        <w:pStyle w:val="Corpsdetexte"/>
        <w:jc w:val="center"/>
        <w:rPr>
          <w:i w:val="0"/>
        </w:rPr>
      </w:pPr>
    </w:p>
    <w:p w:rsidR="00CE29B1" w:rsidRPr="00193834" w:rsidRDefault="00CE29B1" w:rsidP="00622A1E">
      <w:pPr>
        <w:pStyle w:val="Corpsdetexte"/>
        <w:jc w:val="center"/>
        <w:rPr>
          <w:i w:val="0"/>
        </w:rPr>
      </w:pPr>
    </w:p>
    <w:p w:rsidR="00BB75A1" w:rsidRPr="00193834" w:rsidRDefault="00D12B01">
      <w:pPr>
        <w:pStyle w:val="Corpsdetexte"/>
        <w:jc w:val="both"/>
        <w:rPr>
          <w:i w:val="0"/>
        </w:rPr>
      </w:pPr>
      <w:r w:rsidRPr="00193834">
        <w:rPr>
          <w:i w:val="0"/>
        </w:rPr>
        <w:t>Un commissaire du gouvernement, nommé par les autorités chargées de l’approbation de la convention constitutive du groupement, est placé auprès du GIP.</w:t>
      </w:r>
    </w:p>
    <w:p w:rsidR="00D12B01" w:rsidRPr="00193834" w:rsidRDefault="00D12B01">
      <w:pPr>
        <w:pStyle w:val="Corpsdetexte"/>
        <w:jc w:val="both"/>
        <w:rPr>
          <w:i w:val="0"/>
        </w:rPr>
      </w:pPr>
    </w:p>
    <w:p w:rsidR="00D12B01" w:rsidRPr="00193834" w:rsidRDefault="00D12B01">
      <w:pPr>
        <w:pStyle w:val="Corpsdetexte"/>
        <w:jc w:val="both"/>
        <w:rPr>
          <w:i w:val="0"/>
        </w:rPr>
      </w:pPr>
      <w:r w:rsidRPr="00193834">
        <w:rPr>
          <w:i w:val="0"/>
        </w:rPr>
        <w:t>En application de l’article 5 du décret n°2012-91 du 26 janvier 2012 relatif aux groupement</w:t>
      </w:r>
      <w:r w:rsidR="00991100" w:rsidRPr="00193834">
        <w:rPr>
          <w:i w:val="0"/>
        </w:rPr>
        <w:t>s</w:t>
      </w:r>
      <w:r w:rsidRPr="00193834">
        <w:rPr>
          <w:i w:val="0"/>
        </w:rPr>
        <w:t xml:space="preserve"> d’intérêt public</w:t>
      </w:r>
      <w:r w:rsidR="00991100" w:rsidRPr="00193834">
        <w:rPr>
          <w:i w:val="0"/>
        </w:rPr>
        <w:t>s, le commissaire du gouvernement ou son représentant assiste avec voix consultative aux séances des organes de délibération et d’administration du groupement. Avant ses séances, les documents transmis aux membres de ces organes lui sont communiqués dans les mêmes délais.</w:t>
      </w:r>
    </w:p>
    <w:p w:rsidR="00991100" w:rsidRPr="00193834" w:rsidRDefault="00991100">
      <w:pPr>
        <w:pStyle w:val="Corpsdetexte"/>
        <w:jc w:val="both"/>
        <w:rPr>
          <w:i w:val="0"/>
        </w:rPr>
      </w:pPr>
    </w:p>
    <w:p w:rsidR="00991100" w:rsidRPr="00193834" w:rsidRDefault="00991100">
      <w:pPr>
        <w:pStyle w:val="Corpsdetexte"/>
        <w:jc w:val="both"/>
        <w:rPr>
          <w:i w:val="0"/>
        </w:rPr>
      </w:pPr>
      <w:r w:rsidRPr="00193834">
        <w:rPr>
          <w:i w:val="0"/>
        </w:rPr>
        <w:t>Un état annuel des effectifs du groupement lui est transmis.</w:t>
      </w:r>
    </w:p>
    <w:p w:rsidR="00991100" w:rsidRPr="00193834" w:rsidRDefault="00991100">
      <w:pPr>
        <w:pStyle w:val="Corpsdetexte"/>
        <w:jc w:val="both"/>
        <w:rPr>
          <w:i w:val="0"/>
        </w:rPr>
      </w:pPr>
    </w:p>
    <w:p w:rsidR="00991100" w:rsidRPr="00193834" w:rsidRDefault="00991100">
      <w:pPr>
        <w:pStyle w:val="Corpsdetexte"/>
        <w:jc w:val="both"/>
        <w:rPr>
          <w:i w:val="0"/>
        </w:rPr>
      </w:pPr>
      <w:r w:rsidRPr="00193834">
        <w:rPr>
          <w:i w:val="0"/>
        </w:rPr>
        <w:t>Il a accès à tous les documents et informations nécessaires à l’exercice de sa fonction.</w:t>
      </w:r>
    </w:p>
    <w:p w:rsidR="00991100" w:rsidRPr="00193834" w:rsidRDefault="00991100">
      <w:pPr>
        <w:pStyle w:val="Corpsdetexte"/>
        <w:jc w:val="both"/>
        <w:rPr>
          <w:i w:val="0"/>
        </w:rPr>
      </w:pPr>
      <w:r w:rsidRPr="00193834">
        <w:rPr>
          <w:i w:val="0"/>
        </w:rPr>
        <w:t>Le commissaire du gouvernement, ou son représentant, a un droit de visite dans les locaux ou le groupement exerce son activité.</w:t>
      </w:r>
    </w:p>
    <w:p w:rsidR="00991100" w:rsidRPr="00193834" w:rsidRDefault="00991100">
      <w:pPr>
        <w:pStyle w:val="Corpsdetexte"/>
        <w:jc w:val="both"/>
        <w:rPr>
          <w:i w:val="0"/>
        </w:rPr>
      </w:pPr>
      <w:r w:rsidRPr="00193834">
        <w:rPr>
          <w:i w:val="0"/>
        </w:rPr>
        <w:t>Il dispose d’un droit d’opposition à l’encontre des décisions qui met</w:t>
      </w:r>
      <w:r w:rsidR="00973E68" w:rsidRPr="00973E68">
        <w:rPr>
          <w:b/>
          <w:i w:val="0"/>
        </w:rPr>
        <w:t>tent</w:t>
      </w:r>
      <w:r w:rsidRPr="00193834">
        <w:rPr>
          <w:i w:val="0"/>
        </w:rPr>
        <w:t xml:space="preserve"> en jeu l’existence ou le bon fonctionnement du groupement.</w:t>
      </w:r>
    </w:p>
    <w:p w:rsidR="00991100" w:rsidRPr="00193834" w:rsidRDefault="00991100">
      <w:pPr>
        <w:pStyle w:val="Corpsdetexte"/>
        <w:jc w:val="both"/>
        <w:rPr>
          <w:i w:val="0"/>
        </w:rPr>
      </w:pPr>
      <w:r w:rsidRPr="00193834">
        <w:rPr>
          <w:i w:val="0"/>
        </w:rPr>
        <w:t>Il peut notamment exercer ce droit pour les décisions relatives aux emprunts du groupement et au recrutement de personnel.</w:t>
      </w:r>
    </w:p>
    <w:p w:rsidR="00991100" w:rsidRPr="00193834" w:rsidRDefault="00991100">
      <w:pPr>
        <w:pStyle w:val="Corpsdetexte"/>
        <w:jc w:val="both"/>
        <w:rPr>
          <w:i w:val="0"/>
        </w:rPr>
      </w:pPr>
      <w:r w:rsidRPr="00193834">
        <w:rPr>
          <w:i w:val="0"/>
        </w:rPr>
        <w:t>Il peut exercer</w:t>
      </w:r>
      <w:r w:rsidR="00973E68">
        <w:rPr>
          <w:i w:val="0"/>
        </w:rPr>
        <w:t xml:space="preserve"> </w:t>
      </w:r>
      <w:r w:rsidR="00973E68" w:rsidRPr="005243AD">
        <w:rPr>
          <w:i w:val="0"/>
        </w:rPr>
        <w:t>ce droit</w:t>
      </w:r>
      <w:r w:rsidRPr="00193834">
        <w:rPr>
          <w:i w:val="0"/>
        </w:rPr>
        <w:t xml:space="preserve"> dans un délai franc de 15 jours à compter de la date de réception de la décision ou du procès-verbal de la délibération. Dans ce cas, il est sursis à l’exécution de la décision jusqu’à ce que l’organe compétent se soit à nouveau prononcé.</w:t>
      </w:r>
    </w:p>
    <w:p w:rsidR="00991100" w:rsidRPr="00193834" w:rsidRDefault="00991100">
      <w:pPr>
        <w:pStyle w:val="Corpsdetexte"/>
        <w:jc w:val="both"/>
        <w:rPr>
          <w:i w:val="0"/>
        </w:rPr>
      </w:pPr>
      <w:r w:rsidRPr="00193834">
        <w:rPr>
          <w:i w:val="0"/>
        </w:rPr>
        <w:t>L’organe qui a pris la décision se prononce dans un délai franc de 15 jours à compter de l’exercice du droit d’opposition.</w:t>
      </w:r>
      <w:r w:rsidR="00D64F29" w:rsidRPr="00193834">
        <w:rPr>
          <w:i w:val="0"/>
        </w:rPr>
        <w:t xml:space="preserve"> A défaut, la décision est caduque.</w:t>
      </w:r>
    </w:p>
    <w:p w:rsidR="00D64F29" w:rsidRPr="00193834" w:rsidRDefault="00D64F29">
      <w:pPr>
        <w:pStyle w:val="Corpsdetexte"/>
        <w:jc w:val="both"/>
        <w:rPr>
          <w:i w:val="0"/>
        </w:rPr>
      </w:pPr>
      <w:r w:rsidRPr="00193834">
        <w:rPr>
          <w:i w:val="0"/>
        </w:rPr>
        <w:t>Une décision prise après exercice du droit d’opposition peut faire l’objet d’une nouvelle opposition du commissaire du gouvernement. L’organe compétent est informé des motifs de l’exercice du droit d’opposition.</w:t>
      </w:r>
    </w:p>
    <w:p w:rsidR="00D64F29" w:rsidRPr="00193834" w:rsidRDefault="00D64F29">
      <w:pPr>
        <w:pStyle w:val="Corpsdetexte"/>
        <w:jc w:val="both"/>
        <w:rPr>
          <w:i w:val="0"/>
        </w:rPr>
      </w:pPr>
      <w:r w:rsidRPr="00193834">
        <w:rPr>
          <w:i w:val="0"/>
        </w:rPr>
        <w:t>Le commissaire du gouvernement informe les administrations dont relèvent les organismes participant au groupement des observations qu’appelle son fonctionnement et notamment de l’exercice de son droit d’opposition.</w:t>
      </w:r>
    </w:p>
    <w:p w:rsidR="00D64F29" w:rsidRPr="00193834" w:rsidRDefault="00D64F29">
      <w:pPr>
        <w:pStyle w:val="Corpsdetexte"/>
        <w:jc w:val="both"/>
        <w:rPr>
          <w:i w:val="0"/>
        </w:rPr>
      </w:pPr>
      <w:r w:rsidRPr="00193834">
        <w:rPr>
          <w:i w:val="0"/>
        </w:rPr>
        <w:t>Le commissaire du gouvernement adresse chaque année aux autorités qui ont approuvé la convention constitutive et au ministre chargé de l’éducation nationale le rapport d’activité du groupement, annoté le cas échéant de ses observations.</w:t>
      </w:r>
    </w:p>
    <w:p w:rsidR="00D64F29" w:rsidRPr="00193834" w:rsidRDefault="00D64F29">
      <w:pPr>
        <w:pStyle w:val="Corpsdetexte"/>
        <w:jc w:val="both"/>
        <w:rPr>
          <w:i w:val="0"/>
        </w:rPr>
      </w:pPr>
    </w:p>
    <w:p w:rsidR="00D64F29" w:rsidRPr="00193834" w:rsidRDefault="00D64F29">
      <w:pPr>
        <w:pStyle w:val="Corpsdetexte"/>
        <w:jc w:val="both"/>
        <w:rPr>
          <w:i w:val="0"/>
        </w:rPr>
      </w:pPr>
      <w:r w:rsidRPr="00193834">
        <w:rPr>
          <w:i w:val="0"/>
        </w:rPr>
        <w:t xml:space="preserve">Il peut être mis fin à la présence du commissaire du gouvernement auprès du groupement à tout moment par l’autorité chargée de l’approbation de la convention constitutive. </w:t>
      </w:r>
    </w:p>
    <w:p w:rsidR="00D64F29" w:rsidRPr="00193834" w:rsidRDefault="00D64F29">
      <w:pPr>
        <w:pStyle w:val="Corpsdetexte"/>
        <w:jc w:val="both"/>
        <w:rPr>
          <w:i w:val="0"/>
        </w:rPr>
      </w:pPr>
    </w:p>
    <w:p w:rsidR="00D64F29" w:rsidRDefault="00D64F29">
      <w:pPr>
        <w:pStyle w:val="Corpsdetexte"/>
        <w:jc w:val="both"/>
        <w:rPr>
          <w:i w:val="0"/>
        </w:rPr>
      </w:pPr>
      <w:r w:rsidRPr="00193834">
        <w:rPr>
          <w:i w:val="0"/>
        </w:rPr>
        <w:t>Cette décision est publiée dans les mêmes conditions que la déci</w:t>
      </w:r>
      <w:r w:rsidR="00E1710B" w:rsidRPr="00193834">
        <w:rPr>
          <w:i w:val="0"/>
        </w:rPr>
        <w:t>si</w:t>
      </w:r>
      <w:r w:rsidRPr="00193834">
        <w:rPr>
          <w:i w:val="0"/>
        </w:rPr>
        <w:t>on portant approbation de la convention constitutive.</w:t>
      </w:r>
    </w:p>
    <w:p w:rsidR="00D64F29" w:rsidRPr="00F67B29" w:rsidRDefault="00D64F29">
      <w:pPr>
        <w:pStyle w:val="Corpsdetexte"/>
        <w:jc w:val="both"/>
        <w:rPr>
          <w:i w:val="0"/>
        </w:rPr>
      </w:pPr>
    </w:p>
    <w:p w:rsidR="00BB75A1" w:rsidRPr="00BE58E1" w:rsidRDefault="00BB75A1">
      <w:pPr>
        <w:pStyle w:val="Corpsdetexte"/>
        <w:jc w:val="center"/>
        <w:rPr>
          <w:b/>
          <w:i w:val="0"/>
          <w:color w:val="0000FF"/>
          <w:sz w:val="36"/>
          <w:szCs w:val="36"/>
        </w:rPr>
      </w:pPr>
      <w:r w:rsidRPr="00BE58E1">
        <w:rPr>
          <w:b/>
          <w:i w:val="0"/>
          <w:color w:val="0000FF"/>
          <w:sz w:val="36"/>
          <w:szCs w:val="36"/>
        </w:rPr>
        <w:t>TITRE III</w:t>
      </w:r>
    </w:p>
    <w:p w:rsidR="00BB75A1" w:rsidRPr="00F67B29" w:rsidRDefault="00BB75A1">
      <w:pPr>
        <w:pStyle w:val="Corpsdetexte"/>
        <w:jc w:val="center"/>
        <w:rPr>
          <w:i w:val="0"/>
        </w:rPr>
      </w:pPr>
    </w:p>
    <w:p w:rsidR="00BB75A1" w:rsidRPr="00F67B29" w:rsidRDefault="00BB75A1">
      <w:pPr>
        <w:pStyle w:val="Corpsdetexte"/>
        <w:jc w:val="center"/>
        <w:rPr>
          <w:i w:val="0"/>
        </w:rPr>
      </w:pPr>
    </w:p>
    <w:p w:rsidR="00935A60" w:rsidRPr="00BE58E1" w:rsidRDefault="00E02128">
      <w:pPr>
        <w:pStyle w:val="Corpsdetexte"/>
        <w:jc w:val="center"/>
        <w:rPr>
          <w:b/>
          <w:color w:val="0000FF"/>
        </w:rPr>
      </w:pPr>
      <w:r w:rsidRPr="00BE58E1">
        <w:rPr>
          <w:b/>
          <w:color w:val="0000FF"/>
        </w:rPr>
        <w:t>LES INSTANCES DU GROUPEMENT</w:t>
      </w:r>
    </w:p>
    <w:p w:rsidR="00E02128" w:rsidRDefault="00E02128" w:rsidP="00622A1E">
      <w:pPr>
        <w:pStyle w:val="Corpsdetexte"/>
        <w:jc w:val="center"/>
        <w:rPr>
          <w:b/>
        </w:rPr>
      </w:pPr>
    </w:p>
    <w:p w:rsidR="00BE7DBA" w:rsidRPr="00F67B29" w:rsidRDefault="00BE7DBA" w:rsidP="00622A1E">
      <w:pPr>
        <w:pStyle w:val="Corpsdetexte"/>
        <w:jc w:val="center"/>
        <w:rPr>
          <w:b/>
        </w:rPr>
      </w:pPr>
    </w:p>
    <w:p w:rsidR="00BB75A1" w:rsidRPr="00BE58E1" w:rsidRDefault="00BB75A1" w:rsidP="00622A1E">
      <w:pPr>
        <w:pStyle w:val="Corpsdetexte"/>
        <w:jc w:val="center"/>
        <w:rPr>
          <w:b/>
          <w:color w:val="0000FF"/>
        </w:rPr>
      </w:pPr>
      <w:r w:rsidRPr="00BE58E1">
        <w:rPr>
          <w:b/>
          <w:color w:val="0000FF"/>
        </w:rPr>
        <w:t>Article 18 - Assemblée générale</w:t>
      </w:r>
      <w:r w:rsidR="00E31C3D">
        <w:rPr>
          <w:b/>
          <w:color w:val="0000FF"/>
        </w:rPr>
        <w:t xml:space="preserve"> (non modifié)</w:t>
      </w:r>
    </w:p>
    <w:p w:rsidR="00BB75A1" w:rsidRDefault="00BB75A1" w:rsidP="00622A1E">
      <w:pPr>
        <w:pStyle w:val="Corpsdetexte"/>
        <w:jc w:val="center"/>
        <w:rPr>
          <w:i w:val="0"/>
        </w:rPr>
      </w:pPr>
    </w:p>
    <w:p w:rsidR="00BE58E1" w:rsidRPr="00F67B29" w:rsidRDefault="00BE58E1" w:rsidP="00622A1E">
      <w:pPr>
        <w:pStyle w:val="Corpsdetexte"/>
        <w:jc w:val="center"/>
        <w:rPr>
          <w:i w:val="0"/>
        </w:rPr>
      </w:pPr>
    </w:p>
    <w:p w:rsidR="00C45B62" w:rsidRPr="00280E1A" w:rsidRDefault="00C45B62" w:rsidP="00C45B62">
      <w:pPr>
        <w:pStyle w:val="Corpsdetexte"/>
        <w:rPr>
          <w:i w:val="0"/>
        </w:rPr>
      </w:pPr>
      <w:r w:rsidRPr="00280E1A">
        <w:rPr>
          <w:i w:val="0"/>
        </w:rPr>
        <w:t xml:space="preserve">L’assemblée générale est composée de l’ensemble des membres </w:t>
      </w:r>
      <w:proofErr w:type="gramStart"/>
      <w:r w:rsidRPr="00280E1A">
        <w:rPr>
          <w:i w:val="0"/>
        </w:rPr>
        <w:t>du groupement énumérés</w:t>
      </w:r>
      <w:proofErr w:type="gramEnd"/>
      <w:r w:rsidRPr="00280E1A">
        <w:rPr>
          <w:i w:val="0"/>
        </w:rPr>
        <w:t xml:space="preserve"> à l’article 7. Chaque structure membre du groupement est représenté</w:t>
      </w:r>
      <w:r w:rsidR="0069139E" w:rsidRPr="00280E1A">
        <w:rPr>
          <w:i w:val="0"/>
        </w:rPr>
        <w:t>e</w:t>
      </w:r>
      <w:r w:rsidRPr="00280E1A">
        <w:rPr>
          <w:i w:val="0"/>
        </w:rPr>
        <w:t xml:space="preserve"> par son responsable.</w:t>
      </w:r>
    </w:p>
    <w:p w:rsidR="00C45B62" w:rsidRPr="00280E1A" w:rsidRDefault="00C45B62" w:rsidP="00C45B62">
      <w:pPr>
        <w:pStyle w:val="Corpsdetexte"/>
        <w:rPr>
          <w:i w:val="0"/>
        </w:rPr>
      </w:pPr>
    </w:p>
    <w:p w:rsidR="00C45B62" w:rsidRPr="00280E1A" w:rsidRDefault="00C45B62" w:rsidP="00C45B62">
      <w:pPr>
        <w:pStyle w:val="Corpsdetexte"/>
        <w:rPr>
          <w:i w:val="0"/>
        </w:rPr>
      </w:pPr>
      <w:r w:rsidRPr="00280E1A">
        <w:rPr>
          <w:i w:val="0"/>
        </w:rPr>
        <w:t>La présidence de l’assemblée générale est assurée par le président du conseil d’administration qui est le recteur ou son représentant.</w:t>
      </w:r>
    </w:p>
    <w:p w:rsidR="00C45B62" w:rsidRPr="00280E1A" w:rsidRDefault="00C45B62" w:rsidP="00C45B62">
      <w:pPr>
        <w:pStyle w:val="Corpsdetexte"/>
        <w:rPr>
          <w:i w:val="0"/>
        </w:rPr>
      </w:pPr>
    </w:p>
    <w:p w:rsidR="00C45B62" w:rsidRPr="00280E1A" w:rsidRDefault="00C45B62" w:rsidP="00C45B62">
      <w:pPr>
        <w:pStyle w:val="Corpsdetexte"/>
        <w:rPr>
          <w:i w:val="0"/>
        </w:rPr>
      </w:pPr>
      <w:r w:rsidRPr="00280E1A">
        <w:rPr>
          <w:i w:val="0"/>
        </w:rPr>
        <w:t>L’assemblée générale se réunit sur convocation du président du conseil d’administration au moins une fois par an, à la demande du quart au moins des membres du groupement ou à la demande d’un ou plusieurs membres détenant un quart des voix sur un ordre du jour déterminé.</w:t>
      </w:r>
    </w:p>
    <w:p w:rsidR="00C45B62" w:rsidRPr="00280E1A" w:rsidRDefault="00C45B62" w:rsidP="00C45B62">
      <w:pPr>
        <w:pStyle w:val="Corpsdetexte"/>
        <w:rPr>
          <w:i w:val="0"/>
        </w:rPr>
      </w:pPr>
    </w:p>
    <w:p w:rsidR="00C45B62" w:rsidRPr="00280E1A" w:rsidRDefault="00C45B62" w:rsidP="00C45B62">
      <w:pPr>
        <w:pStyle w:val="Corpsdetexte"/>
        <w:rPr>
          <w:i w:val="0"/>
        </w:rPr>
      </w:pPr>
      <w:r w:rsidRPr="00280E1A">
        <w:rPr>
          <w:i w:val="0"/>
        </w:rPr>
        <w:t>L’assemblée générale est convoquée par lettre recommandée quinze jours au moins à l’avance. La convocation indique l’ordre du jour et le lieu de réunion.</w:t>
      </w:r>
      <w:r w:rsidR="004A071A" w:rsidRPr="00280E1A">
        <w:rPr>
          <w:i w:val="0"/>
        </w:rPr>
        <w:t xml:space="preserve"> Si tous les membres du groupement sont d’accord, l’assemblée générale peut se réunir sur simple convocation dématérialisée (courriel) et la participation des membres aux décisions peut se réaliser à distance (visioconférence, conférence téléphonique</w:t>
      </w:r>
      <w:r w:rsidR="00E1710B">
        <w:rPr>
          <w:i w:val="0"/>
        </w:rPr>
        <w:t>…</w:t>
      </w:r>
      <w:r w:rsidR="004A071A" w:rsidRPr="00280E1A">
        <w:rPr>
          <w:i w:val="0"/>
        </w:rPr>
        <w:t>).</w:t>
      </w:r>
    </w:p>
    <w:p w:rsidR="004A071A" w:rsidRPr="00280E1A" w:rsidRDefault="004A071A" w:rsidP="00C45B62">
      <w:pPr>
        <w:pStyle w:val="Corpsdetexte"/>
        <w:rPr>
          <w:i w:val="0"/>
        </w:rPr>
      </w:pPr>
    </w:p>
    <w:p w:rsidR="004A071A" w:rsidRPr="00280E1A" w:rsidRDefault="004A071A" w:rsidP="00C45B62">
      <w:pPr>
        <w:pStyle w:val="Corpsdetexte"/>
        <w:rPr>
          <w:i w:val="0"/>
        </w:rPr>
      </w:pPr>
      <w:r w:rsidRPr="00280E1A">
        <w:rPr>
          <w:i w:val="0"/>
        </w:rPr>
        <w:t xml:space="preserve">L’assemblée générale délibère valablement si les trois quarts des membres sont présents ou représentés. Chaque membre peut donner un pouvoir à un autre membre pour le représenter. Au cas </w:t>
      </w:r>
      <w:r w:rsidR="00E1710B" w:rsidRPr="00280E1A">
        <w:rPr>
          <w:i w:val="0"/>
        </w:rPr>
        <w:t>où</w:t>
      </w:r>
      <w:r w:rsidR="00E336D8">
        <w:rPr>
          <w:i w:val="0"/>
        </w:rPr>
        <w:t xml:space="preserve"> le quorum ne serait pas att</w:t>
      </w:r>
      <w:r w:rsidRPr="00280E1A">
        <w:rPr>
          <w:i w:val="0"/>
        </w:rPr>
        <w:t>e</w:t>
      </w:r>
      <w:r w:rsidR="00E336D8">
        <w:rPr>
          <w:i w:val="0"/>
        </w:rPr>
        <w:t>i</w:t>
      </w:r>
      <w:r w:rsidRPr="00280E1A">
        <w:rPr>
          <w:i w:val="0"/>
        </w:rPr>
        <w:t>nt, l’assemblée générale est convoquée dans les 15 jours et peut délibérer sans condition de quorum.</w:t>
      </w:r>
    </w:p>
    <w:p w:rsidR="004A071A" w:rsidRPr="00280E1A" w:rsidRDefault="004A071A" w:rsidP="00C45B62">
      <w:pPr>
        <w:pStyle w:val="Corpsdetexte"/>
        <w:rPr>
          <w:i w:val="0"/>
        </w:rPr>
      </w:pPr>
    </w:p>
    <w:p w:rsidR="004A071A" w:rsidRPr="00280E1A" w:rsidRDefault="004A071A" w:rsidP="00C45B62">
      <w:pPr>
        <w:pStyle w:val="Corpsdetexte"/>
        <w:rPr>
          <w:i w:val="0"/>
        </w:rPr>
      </w:pPr>
      <w:r w:rsidRPr="00280E1A">
        <w:rPr>
          <w:i w:val="0"/>
        </w:rPr>
        <w:t>Le nombre de voix est proportionnel aux droits statutaires (article 7)</w:t>
      </w:r>
    </w:p>
    <w:p w:rsidR="004A071A" w:rsidRPr="00280E1A" w:rsidRDefault="004A071A" w:rsidP="00C45B62">
      <w:pPr>
        <w:pStyle w:val="Corpsdetexte"/>
        <w:rPr>
          <w:i w:val="0"/>
        </w:rPr>
      </w:pPr>
      <w:r w:rsidRPr="00280E1A">
        <w:rPr>
          <w:i w:val="0"/>
        </w:rPr>
        <w:t>Les décisions sont prises à la majorité des deux tiers des voix des membres présents ou représentés. La décision d’exclusion d’un membre est</w:t>
      </w:r>
      <w:r w:rsidR="00D32A3D">
        <w:rPr>
          <w:i w:val="0"/>
        </w:rPr>
        <w:t xml:space="preserve"> valablement </w:t>
      </w:r>
      <w:r w:rsidRPr="00280E1A">
        <w:rPr>
          <w:i w:val="0"/>
        </w:rPr>
        <w:t>prise hors de sa présence et sans sa participation au vote.</w:t>
      </w:r>
    </w:p>
    <w:p w:rsidR="004A071A" w:rsidRPr="00280E1A" w:rsidRDefault="004A071A" w:rsidP="00C45B62">
      <w:pPr>
        <w:pStyle w:val="Corpsdetexte"/>
        <w:rPr>
          <w:i w:val="0"/>
        </w:rPr>
      </w:pPr>
    </w:p>
    <w:p w:rsidR="004A071A" w:rsidRPr="00280E1A" w:rsidRDefault="004A071A" w:rsidP="00C45B62">
      <w:pPr>
        <w:pStyle w:val="Corpsdetexte"/>
        <w:rPr>
          <w:i w:val="0"/>
        </w:rPr>
      </w:pPr>
      <w:r w:rsidRPr="00280E1A">
        <w:rPr>
          <w:i w:val="0"/>
        </w:rPr>
        <w:t>Sont de la compétence de l’assemblée générale :</w:t>
      </w:r>
    </w:p>
    <w:p w:rsidR="004A071A" w:rsidRPr="00280E1A" w:rsidRDefault="004A071A" w:rsidP="004A071A">
      <w:pPr>
        <w:pStyle w:val="Corpsdetexte"/>
        <w:numPr>
          <w:ilvl w:val="0"/>
          <w:numId w:val="14"/>
        </w:numPr>
        <w:rPr>
          <w:i w:val="0"/>
        </w:rPr>
      </w:pPr>
      <w:r w:rsidRPr="00280E1A">
        <w:rPr>
          <w:i w:val="0"/>
        </w:rPr>
        <w:t>La nomination ou la révocation des administrateurs</w:t>
      </w:r>
    </w:p>
    <w:p w:rsidR="004A071A" w:rsidRPr="00280E1A" w:rsidRDefault="004A071A" w:rsidP="004A071A">
      <w:pPr>
        <w:pStyle w:val="Corpsdetexte"/>
        <w:numPr>
          <w:ilvl w:val="0"/>
          <w:numId w:val="14"/>
        </w:numPr>
        <w:rPr>
          <w:i w:val="0"/>
        </w:rPr>
      </w:pPr>
      <w:r w:rsidRPr="00280E1A">
        <w:rPr>
          <w:i w:val="0"/>
        </w:rPr>
        <w:t>Toute modification de la convention constitutive, notamment la fixation des participations respectives des membres.</w:t>
      </w:r>
    </w:p>
    <w:p w:rsidR="004A071A" w:rsidRPr="00280E1A" w:rsidRDefault="004A071A" w:rsidP="004A071A">
      <w:pPr>
        <w:pStyle w:val="Corpsdetexte"/>
        <w:numPr>
          <w:ilvl w:val="0"/>
          <w:numId w:val="14"/>
        </w:numPr>
        <w:rPr>
          <w:i w:val="0"/>
        </w:rPr>
      </w:pPr>
      <w:r w:rsidRPr="00280E1A">
        <w:rPr>
          <w:i w:val="0"/>
        </w:rPr>
        <w:t>La dissolution anticipée du groupement ainsi que les mesures nécessaires à sa liquidation.</w:t>
      </w:r>
    </w:p>
    <w:p w:rsidR="004A071A" w:rsidRPr="00280E1A" w:rsidRDefault="004A071A" w:rsidP="004A071A">
      <w:pPr>
        <w:pStyle w:val="Corpsdetexte"/>
        <w:numPr>
          <w:ilvl w:val="0"/>
          <w:numId w:val="14"/>
        </w:numPr>
        <w:rPr>
          <w:i w:val="0"/>
        </w:rPr>
      </w:pPr>
      <w:r w:rsidRPr="00280E1A">
        <w:rPr>
          <w:i w:val="0"/>
        </w:rPr>
        <w:t>L’admission de nouveaux membres</w:t>
      </w:r>
    </w:p>
    <w:p w:rsidR="004A071A" w:rsidRPr="00280E1A" w:rsidRDefault="004A071A" w:rsidP="004A071A">
      <w:pPr>
        <w:pStyle w:val="Corpsdetexte"/>
        <w:numPr>
          <w:ilvl w:val="0"/>
          <w:numId w:val="14"/>
        </w:numPr>
        <w:rPr>
          <w:i w:val="0"/>
        </w:rPr>
      </w:pPr>
      <w:r w:rsidRPr="00280E1A">
        <w:rPr>
          <w:i w:val="0"/>
        </w:rPr>
        <w:t>L’exclusion d’un membre</w:t>
      </w:r>
    </w:p>
    <w:p w:rsidR="004A071A" w:rsidRPr="00280E1A" w:rsidRDefault="004A071A" w:rsidP="004A071A">
      <w:pPr>
        <w:pStyle w:val="Corpsdetexte"/>
        <w:numPr>
          <w:ilvl w:val="0"/>
          <w:numId w:val="14"/>
        </w:numPr>
        <w:rPr>
          <w:i w:val="0"/>
        </w:rPr>
      </w:pPr>
      <w:r w:rsidRPr="00280E1A">
        <w:rPr>
          <w:i w:val="0"/>
        </w:rPr>
        <w:t>La fixation des modalités financières et autre du retrait d’un membre du groupement.</w:t>
      </w:r>
    </w:p>
    <w:p w:rsidR="004A071A" w:rsidRPr="00280E1A" w:rsidRDefault="004A071A" w:rsidP="004A071A">
      <w:pPr>
        <w:pStyle w:val="Corpsdetexte"/>
        <w:rPr>
          <w:i w:val="0"/>
        </w:rPr>
      </w:pPr>
    </w:p>
    <w:p w:rsidR="00044A5A" w:rsidRDefault="00044A5A" w:rsidP="004A071A">
      <w:pPr>
        <w:pStyle w:val="Corpsdetexte"/>
        <w:rPr>
          <w:i w:val="0"/>
        </w:rPr>
      </w:pPr>
      <w:r>
        <w:rPr>
          <w:i w:val="0"/>
        </w:rPr>
        <w:t xml:space="preserve">Un procès-verbal est établi après chaque séance. Il est signé par le président et transmis dans un délai de 15 jours aux membres de l’assemblée générale. Ce procès-verbal est soumis à l’approbation des membres du groupement lors de la séance suivante. </w:t>
      </w:r>
    </w:p>
    <w:p w:rsidR="004A071A" w:rsidRPr="00C45B62" w:rsidRDefault="004A071A" w:rsidP="004A071A">
      <w:pPr>
        <w:pStyle w:val="Corpsdetexte"/>
        <w:rPr>
          <w:i w:val="0"/>
        </w:rPr>
      </w:pPr>
      <w:r>
        <w:rPr>
          <w:i w:val="0"/>
        </w:rPr>
        <w:t xml:space="preserve">Les décisions de l’assemblée générale, consignés dans un </w:t>
      </w:r>
      <w:r w:rsidR="00044A5A">
        <w:rPr>
          <w:i w:val="0"/>
        </w:rPr>
        <w:t>procès-verbal de réunion, obligent tous les membres.</w:t>
      </w:r>
      <w:r>
        <w:rPr>
          <w:i w:val="0"/>
        </w:rPr>
        <w:t xml:space="preserve"> </w:t>
      </w:r>
    </w:p>
    <w:p w:rsidR="00622A1E" w:rsidRDefault="00622A1E" w:rsidP="00622A1E">
      <w:pPr>
        <w:pStyle w:val="Corpsdetexte"/>
        <w:jc w:val="center"/>
        <w:rPr>
          <w:b/>
          <w:i w:val="0"/>
        </w:rPr>
      </w:pPr>
    </w:p>
    <w:p w:rsidR="00BB75A1" w:rsidRPr="00F67B29" w:rsidRDefault="00BB75A1" w:rsidP="00622A1E">
      <w:pPr>
        <w:pStyle w:val="Corpsdetexte"/>
        <w:jc w:val="center"/>
        <w:rPr>
          <w:b/>
          <w:i w:val="0"/>
        </w:rPr>
      </w:pPr>
    </w:p>
    <w:p w:rsidR="00BB75A1" w:rsidRPr="00622A1E" w:rsidRDefault="00BB75A1" w:rsidP="00622A1E">
      <w:pPr>
        <w:pStyle w:val="Corpsdetexte"/>
        <w:jc w:val="center"/>
        <w:rPr>
          <w:b/>
          <w:color w:val="0000FF"/>
        </w:rPr>
      </w:pPr>
      <w:r w:rsidRPr="00622A1E">
        <w:rPr>
          <w:b/>
          <w:color w:val="0000FF"/>
        </w:rPr>
        <w:t>Article 19 - Conseil d’</w:t>
      </w:r>
      <w:r w:rsidR="00420CEB" w:rsidRPr="00622A1E">
        <w:rPr>
          <w:b/>
          <w:color w:val="0000FF"/>
        </w:rPr>
        <w:t>A</w:t>
      </w:r>
      <w:r w:rsidRPr="00622A1E">
        <w:rPr>
          <w:b/>
          <w:color w:val="0000FF"/>
        </w:rPr>
        <w:t>dministration</w:t>
      </w:r>
    </w:p>
    <w:p w:rsidR="00BB75A1" w:rsidRDefault="00BB75A1" w:rsidP="00622A1E">
      <w:pPr>
        <w:pStyle w:val="Corpsdetexte"/>
        <w:jc w:val="center"/>
        <w:rPr>
          <w:b/>
          <w:i w:val="0"/>
        </w:rPr>
      </w:pPr>
    </w:p>
    <w:p w:rsidR="00BE58E1" w:rsidRPr="00C827B2" w:rsidRDefault="00BE58E1" w:rsidP="00622A1E">
      <w:pPr>
        <w:pStyle w:val="Corpsdetexte"/>
        <w:jc w:val="center"/>
        <w:rPr>
          <w:b/>
          <w:i w:val="0"/>
        </w:rPr>
      </w:pPr>
    </w:p>
    <w:p w:rsidR="00BB75A1" w:rsidRPr="00B411EE" w:rsidRDefault="00BB75A1">
      <w:pPr>
        <w:pStyle w:val="Corpsdetexte"/>
        <w:jc w:val="both"/>
        <w:rPr>
          <w:b/>
        </w:rPr>
      </w:pPr>
      <w:r w:rsidRPr="00B411EE">
        <w:rPr>
          <w:b/>
        </w:rPr>
        <w:t>19.1 Composition</w:t>
      </w:r>
    </w:p>
    <w:p w:rsidR="00BB75A1" w:rsidRPr="00C827B2" w:rsidRDefault="00BB75A1">
      <w:pPr>
        <w:pStyle w:val="Corpsdetexte"/>
        <w:jc w:val="both"/>
        <w:rPr>
          <w:i w:val="0"/>
        </w:rPr>
      </w:pPr>
    </w:p>
    <w:p w:rsidR="00BB75A1" w:rsidRPr="00C827B2" w:rsidRDefault="00BB75A1" w:rsidP="00420CEB">
      <w:pPr>
        <w:pStyle w:val="Corpsdetexte"/>
        <w:jc w:val="both"/>
        <w:rPr>
          <w:i w:val="0"/>
        </w:rPr>
      </w:pPr>
      <w:r w:rsidRPr="00C827B2">
        <w:rPr>
          <w:i w:val="0"/>
        </w:rPr>
        <w:t xml:space="preserve">Le groupement est administré par un </w:t>
      </w:r>
      <w:r w:rsidR="00DD07D6">
        <w:rPr>
          <w:i w:val="0"/>
        </w:rPr>
        <w:t>c</w:t>
      </w:r>
      <w:r w:rsidRPr="00C827B2">
        <w:rPr>
          <w:i w:val="0"/>
        </w:rPr>
        <w:t>onseil d’</w:t>
      </w:r>
      <w:r w:rsidR="00DD07D6">
        <w:rPr>
          <w:i w:val="0"/>
        </w:rPr>
        <w:t>a</w:t>
      </w:r>
      <w:r w:rsidRPr="00C827B2">
        <w:rPr>
          <w:i w:val="0"/>
        </w:rPr>
        <w:t xml:space="preserve">dministration </w:t>
      </w:r>
      <w:r w:rsidR="00D32A3D">
        <w:rPr>
          <w:i w:val="0"/>
        </w:rPr>
        <w:t>composé d’au moins six personnes physiques. Elles sont nommées pour une durée de trois ans renouvelables et révocables par l’assemblée générale.</w:t>
      </w:r>
      <w:r w:rsidRPr="00C827B2">
        <w:rPr>
          <w:i w:val="0"/>
        </w:rPr>
        <w:t xml:space="preserve"> Le mandat d’administrateur est exercé gratuitement. </w:t>
      </w:r>
    </w:p>
    <w:p w:rsidR="00BB75A1" w:rsidRPr="00C827B2" w:rsidRDefault="00BB75A1">
      <w:pPr>
        <w:pStyle w:val="Corpsdetexte"/>
        <w:jc w:val="both"/>
        <w:rPr>
          <w:i w:val="0"/>
        </w:rPr>
      </w:pPr>
    </w:p>
    <w:p w:rsidR="006A7E9D" w:rsidRPr="00C827B2" w:rsidRDefault="006A7E9D" w:rsidP="00420CEB">
      <w:pPr>
        <w:rPr>
          <w:sz w:val="24"/>
          <w:szCs w:val="24"/>
        </w:rPr>
      </w:pPr>
      <w:r w:rsidRPr="00C827B2">
        <w:rPr>
          <w:sz w:val="24"/>
          <w:szCs w:val="24"/>
        </w:rPr>
        <w:t xml:space="preserve">Font partie </w:t>
      </w:r>
      <w:r w:rsidR="00D32D9C" w:rsidRPr="00C827B2">
        <w:rPr>
          <w:sz w:val="24"/>
          <w:szCs w:val="24"/>
        </w:rPr>
        <w:t xml:space="preserve">de droit </w:t>
      </w:r>
      <w:r w:rsidRPr="00C827B2">
        <w:rPr>
          <w:sz w:val="24"/>
          <w:szCs w:val="24"/>
        </w:rPr>
        <w:t xml:space="preserve">du </w:t>
      </w:r>
      <w:r w:rsidR="00DD07D6">
        <w:rPr>
          <w:sz w:val="24"/>
          <w:szCs w:val="24"/>
        </w:rPr>
        <w:t>c</w:t>
      </w:r>
      <w:r w:rsidRPr="00C827B2">
        <w:rPr>
          <w:sz w:val="24"/>
          <w:szCs w:val="24"/>
        </w:rPr>
        <w:t>onseil d'</w:t>
      </w:r>
      <w:r w:rsidR="00DD07D6">
        <w:rPr>
          <w:sz w:val="24"/>
          <w:szCs w:val="24"/>
        </w:rPr>
        <w:t>a</w:t>
      </w:r>
      <w:r w:rsidRPr="00C827B2">
        <w:rPr>
          <w:sz w:val="24"/>
          <w:szCs w:val="24"/>
        </w:rPr>
        <w:t xml:space="preserve">dministration : </w:t>
      </w:r>
    </w:p>
    <w:p w:rsidR="006A7E9D" w:rsidRPr="00C827B2" w:rsidRDefault="006A7E9D" w:rsidP="006A7E9D"/>
    <w:p w:rsidR="00E0333A" w:rsidRPr="00C827B2" w:rsidRDefault="006A7E9D" w:rsidP="006A7E9D">
      <w:pPr>
        <w:pStyle w:val="Puce1"/>
      </w:pPr>
      <w:proofErr w:type="gramStart"/>
      <w:r w:rsidRPr="00C827B2">
        <w:t>avec</w:t>
      </w:r>
      <w:proofErr w:type="gramEnd"/>
      <w:r w:rsidRPr="00C827B2">
        <w:t xml:space="preserve"> voix délibérative</w:t>
      </w:r>
      <w:r w:rsidR="0069139E" w:rsidRPr="00C827B2">
        <w:t xml:space="preserve"> au titre des représentants des membres du GIP</w:t>
      </w:r>
      <w:r w:rsidRPr="00C827B2">
        <w:t xml:space="preserve"> :</w:t>
      </w:r>
    </w:p>
    <w:p w:rsidR="00E0333A" w:rsidRPr="00C827B2" w:rsidRDefault="00E0333A" w:rsidP="00F9418E">
      <w:pPr>
        <w:pStyle w:val="Puce1"/>
        <w:numPr>
          <w:ilvl w:val="0"/>
          <w:numId w:val="0"/>
        </w:numPr>
        <w:ind w:left="568"/>
      </w:pPr>
    </w:p>
    <w:p w:rsidR="00E0333A" w:rsidRPr="00C827B2" w:rsidRDefault="006A7E9D" w:rsidP="00FA4751">
      <w:pPr>
        <w:pStyle w:val="Puce1"/>
        <w:numPr>
          <w:ilvl w:val="0"/>
          <w:numId w:val="11"/>
        </w:numPr>
        <w:tabs>
          <w:tab w:val="clear" w:pos="928"/>
          <w:tab w:val="num" w:pos="1418"/>
        </w:tabs>
        <w:ind w:left="1418" w:hanging="284"/>
      </w:pPr>
      <w:r w:rsidRPr="00C827B2">
        <w:t xml:space="preserve"> </w:t>
      </w:r>
      <w:r w:rsidR="00DD07D6">
        <w:t>Le r</w:t>
      </w:r>
      <w:r w:rsidR="00E0333A" w:rsidRPr="00C827B2">
        <w:t>ecteur de l’Académie de Grenoble,</w:t>
      </w:r>
      <w:r w:rsidR="00DD07D6">
        <w:t xml:space="preserve"> président du groupement et du conseil d’a</w:t>
      </w:r>
      <w:r w:rsidR="00E0333A" w:rsidRPr="00C827B2">
        <w:t>dmi</w:t>
      </w:r>
      <w:r w:rsidR="00753B6C">
        <w:t xml:space="preserve">nistration ou son représentant </w:t>
      </w:r>
    </w:p>
    <w:p w:rsidR="006A7E9D" w:rsidRPr="00C827B2" w:rsidRDefault="00E0333A" w:rsidP="00FA4751">
      <w:pPr>
        <w:pStyle w:val="Puce1"/>
        <w:numPr>
          <w:ilvl w:val="0"/>
          <w:numId w:val="10"/>
        </w:numPr>
        <w:tabs>
          <w:tab w:val="clear" w:pos="928"/>
          <w:tab w:val="num" w:pos="1418"/>
        </w:tabs>
        <w:ind w:left="1418" w:hanging="284"/>
      </w:pPr>
      <w:r w:rsidRPr="00C827B2">
        <w:t>Les chefs des établiss</w:t>
      </w:r>
      <w:r w:rsidR="009D675A">
        <w:t>ements supports des GRETA de l'a</w:t>
      </w:r>
      <w:r w:rsidRPr="00C827B2">
        <w:t>cadémie de Grenoble adhérents a</w:t>
      </w:r>
      <w:r w:rsidR="00753B6C">
        <w:t xml:space="preserve">u GIP FIPAG </w:t>
      </w:r>
    </w:p>
    <w:p w:rsidR="00FE319D" w:rsidRPr="00C827B2" w:rsidRDefault="00FE319D" w:rsidP="00FA4751">
      <w:pPr>
        <w:pStyle w:val="Puce1"/>
        <w:numPr>
          <w:ilvl w:val="0"/>
          <w:numId w:val="10"/>
        </w:numPr>
        <w:tabs>
          <w:tab w:val="clear" w:pos="928"/>
          <w:tab w:val="num" w:pos="1418"/>
        </w:tabs>
        <w:ind w:left="1418" w:hanging="284"/>
      </w:pPr>
      <w:r w:rsidRPr="00C827B2">
        <w:t>Un représentant pour chaque autre membre</w:t>
      </w:r>
    </w:p>
    <w:p w:rsidR="0069139E" w:rsidRPr="00C827B2" w:rsidRDefault="0069139E" w:rsidP="0069139E">
      <w:pPr>
        <w:pStyle w:val="Puce1"/>
        <w:numPr>
          <w:ilvl w:val="0"/>
          <w:numId w:val="0"/>
        </w:numPr>
        <w:ind w:left="928" w:hanging="360"/>
      </w:pPr>
    </w:p>
    <w:p w:rsidR="00C827B2" w:rsidRPr="00C827B2" w:rsidRDefault="0069139E" w:rsidP="00C827B2">
      <w:pPr>
        <w:pStyle w:val="Puce1"/>
      </w:pPr>
      <w:proofErr w:type="gramStart"/>
      <w:r w:rsidRPr="00C827B2">
        <w:t>avec</w:t>
      </w:r>
      <w:proofErr w:type="gramEnd"/>
      <w:r w:rsidRPr="00C827B2">
        <w:t xml:space="preserve"> voix délibérative au titre des représentants des personnels :</w:t>
      </w:r>
    </w:p>
    <w:p w:rsidR="00C827B2" w:rsidRPr="00C827B2" w:rsidRDefault="00C827B2" w:rsidP="0069139E">
      <w:pPr>
        <w:pStyle w:val="Puce1"/>
        <w:numPr>
          <w:ilvl w:val="2"/>
          <w:numId w:val="10"/>
        </w:numPr>
      </w:pPr>
      <w:r w:rsidRPr="00C827B2">
        <w:t>Un représentant au titre d</w:t>
      </w:r>
      <w:r w:rsidR="0069139E" w:rsidRPr="00C827B2">
        <w:t>es intervenants</w:t>
      </w:r>
    </w:p>
    <w:p w:rsidR="0069139E" w:rsidRPr="00C827B2" w:rsidRDefault="00C827B2" w:rsidP="0069139E">
      <w:pPr>
        <w:pStyle w:val="Puce1"/>
        <w:numPr>
          <w:ilvl w:val="2"/>
          <w:numId w:val="10"/>
        </w:numPr>
      </w:pPr>
      <w:r w:rsidRPr="00C827B2">
        <w:t>Un représentant au titre d</w:t>
      </w:r>
      <w:r w:rsidR="0069139E" w:rsidRPr="00C827B2">
        <w:t>es personnels administratifs</w:t>
      </w:r>
    </w:p>
    <w:p w:rsidR="00C827B2" w:rsidRPr="00C827B2" w:rsidRDefault="00C827B2" w:rsidP="0069139E">
      <w:pPr>
        <w:pStyle w:val="Puce1"/>
        <w:numPr>
          <w:ilvl w:val="2"/>
          <w:numId w:val="10"/>
        </w:numPr>
      </w:pPr>
      <w:r w:rsidRPr="00C827B2">
        <w:t>Un représentant au titre des CFC</w:t>
      </w:r>
    </w:p>
    <w:p w:rsidR="0069139E" w:rsidRPr="00C827B2" w:rsidRDefault="0069139E" w:rsidP="00C827B2">
      <w:pPr>
        <w:pStyle w:val="Puce1"/>
        <w:numPr>
          <w:ilvl w:val="0"/>
          <w:numId w:val="0"/>
        </w:numPr>
        <w:ind w:left="2160"/>
      </w:pPr>
    </w:p>
    <w:p w:rsidR="006A7E9D" w:rsidRPr="00973E68" w:rsidRDefault="0069139E" w:rsidP="006A7E9D">
      <w:pPr>
        <w:rPr>
          <w:sz w:val="24"/>
          <w:szCs w:val="24"/>
        </w:rPr>
      </w:pPr>
      <w:r w:rsidRPr="00C827B2">
        <w:rPr>
          <w:sz w:val="24"/>
          <w:szCs w:val="24"/>
        </w:rPr>
        <w:t xml:space="preserve">Les représentants des personnels sont élus par les personnels du GIP pour les </w:t>
      </w:r>
      <w:r w:rsidR="006129ED" w:rsidRPr="00C827B2">
        <w:rPr>
          <w:sz w:val="24"/>
          <w:szCs w:val="24"/>
        </w:rPr>
        <w:t>représentants</w:t>
      </w:r>
      <w:r w:rsidRPr="00C827B2">
        <w:rPr>
          <w:sz w:val="24"/>
          <w:szCs w:val="24"/>
        </w:rPr>
        <w:t xml:space="preserve"> des intervenants et des personnels administratifs, </w:t>
      </w:r>
      <w:r w:rsidRPr="00973E68">
        <w:rPr>
          <w:sz w:val="24"/>
          <w:szCs w:val="24"/>
        </w:rPr>
        <w:t>par l’ensemble des CFC</w:t>
      </w:r>
      <w:r w:rsidR="00973E68" w:rsidRPr="00973E68">
        <w:rPr>
          <w:sz w:val="24"/>
          <w:szCs w:val="24"/>
        </w:rPr>
        <w:t xml:space="preserve"> </w:t>
      </w:r>
      <w:r w:rsidR="00973E68" w:rsidRPr="00E31C3D">
        <w:rPr>
          <w:sz w:val="24"/>
          <w:szCs w:val="24"/>
        </w:rPr>
        <w:t>de l’académie</w:t>
      </w:r>
      <w:r w:rsidRPr="00E31C3D">
        <w:rPr>
          <w:sz w:val="24"/>
          <w:szCs w:val="24"/>
        </w:rPr>
        <w:t xml:space="preserve"> </w:t>
      </w:r>
      <w:r w:rsidRPr="00973E68">
        <w:rPr>
          <w:sz w:val="24"/>
          <w:szCs w:val="24"/>
        </w:rPr>
        <w:t>pour les représentants des CFC</w:t>
      </w:r>
      <w:r w:rsidR="00F818D8" w:rsidRPr="00973E68">
        <w:rPr>
          <w:sz w:val="24"/>
          <w:szCs w:val="24"/>
        </w:rPr>
        <w:t>.</w:t>
      </w:r>
    </w:p>
    <w:p w:rsidR="006129ED" w:rsidRPr="00C827B2" w:rsidRDefault="006129ED" w:rsidP="006A7E9D"/>
    <w:p w:rsidR="006129ED" w:rsidRPr="00C827B2" w:rsidRDefault="006129ED" w:rsidP="006A7E9D"/>
    <w:p w:rsidR="006A7E9D" w:rsidRPr="00C827B2" w:rsidRDefault="00D32D9C" w:rsidP="00AE5FE7">
      <w:pPr>
        <w:pStyle w:val="Puce1"/>
      </w:pPr>
      <w:proofErr w:type="gramStart"/>
      <w:r w:rsidRPr="00C827B2">
        <w:t>avec</w:t>
      </w:r>
      <w:proofErr w:type="gramEnd"/>
      <w:r w:rsidRPr="00C827B2">
        <w:t xml:space="preserve"> voix consultative </w:t>
      </w:r>
      <w:r w:rsidR="006A7E9D" w:rsidRPr="00C827B2">
        <w:t xml:space="preserve">: </w:t>
      </w:r>
    </w:p>
    <w:p w:rsidR="00E0333A" w:rsidRPr="00193834" w:rsidRDefault="001D0F72" w:rsidP="00FA4751">
      <w:pPr>
        <w:pStyle w:val="Puce1"/>
        <w:numPr>
          <w:ilvl w:val="0"/>
          <w:numId w:val="12"/>
        </w:numPr>
        <w:tabs>
          <w:tab w:val="clear" w:pos="928"/>
          <w:tab w:val="num" w:pos="1418"/>
        </w:tabs>
        <w:ind w:left="1418" w:hanging="284"/>
      </w:pPr>
      <w:r w:rsidRPr="00193834">
        <w:t>Le commissaire du gouvernement, s’il est nommé</w:t>
      </w:r>
    </w:p>
    <w:p w:rsidR="00E0333A" w:rsidRPr="00193834" w:rsidRDefault="00E0333A" w:rsidP="00FA4751">
      <w:pPr>
        <w:pStyle w:val="Puce2"/>
        <w:numPr>
          <w:ilvl w:val="0"/>
          <w:numId w:val="12"/>
        </w:numPr>
        <w:tabs>
          <w:tab w:val="clear" w:pos="928"/>
          <w:tab w:val="num" w:pos="1418"/>
        </w:tabs>
        <w:ind w:left="1418" w:hanging="284"/>
      </w:pPr>
      <w:r w:rsidRPr="00193834">
        <w:t xml:space="preserve">Le </w:t>
      </w:r>
      <w:r w:rsidR="006129ED" w:rsidRPr="00193834">
        <w:t>contrôleur d’Etat</w:t>
      </w:r>
      <w:r w:rsidR="001D0F72" w:rsidRPr="00193834">
        <w:t>,</w:t>
      </w:r>
      <w:r w:rsidR="007E3E12" w:rsidRPr="00193834">
        <w:t xml:space="preserve"> </w:t>
      </w:r>
      <w:r w:rsidR="001D0F72" w:rsidRPr="00193834">
        <w:t>s’il est nommé</w:t>
      </w:r>
    </w:p>
    <w:p w:rsidR="00E0333A" w:rsidRPr="00C827B2" w:rsidRDefault="00E0333A" w:rsidP="00FA4751">
      <w:pPr>
        <w:pStyle w:val="Puce2"/>
        <w:numPr>
          <w:ilvl w:val="0"/>
          <w:numId w:val="12"/>
        </w:numPr>
        <w:tabs>
          <w:tab w:val="clear" w:pos="928"/>
          <w:tab w:val="num" w:pos="1418"/>
        </w:tabs>
        <w:ind w:left="1418" w:hanging="284"/>
      </w:pPr>
      <w:r w:rsidRPr="00C827B2">
        <w:t>Le direct</w:t>
      </w:r>
      <w:r w:rsidR="007E3E12">
        <w:t>eur du GIP FIPAG </w:t>
      </w:r>
    </w:p>
    <w:p w:rsidR="00E0333A" w:rsidRPr="00C827B2" w:rsidRDefault="00E0333A" w:rsidP="00FA4751">
      <w:pPr>
        <w:pStyle w:val="Puce2"/>
        <w:numPr>
          <w:ilvl w:val="0"/>
          <w:numId w:val="12"/>
        </w:numPr>
        <w:tabs>
          <w:tab w:val="clear" w:pos="928"/>
          <w:tab w:val="num" w:pos="1418"/>
        </w:tabs>
        <w:ind w:left="1418" w:hanging="284"/>
      </w:pPr>
      <w:r w:rsidRPr="00C827B2">
        <w:t>Le s</w:t>
      </w:r>
      <w:r w:rsidR="007E3E12">
        <w:t>ecrétaire général du GIP FIPAG </w:t>
      </w:r>
    </w:p>
    <w:p w:rsidR="00E0333A" w:rsidRPr="00C827B2" w:rsidRDefault="007E3E12" w:rsidP="00FA4751">
      <w:pPr>
        <w:pStyle w:val="Puce2"/>
        <w:numPr>
          <w:ilvl w:val="0"/>
          <w:numId w:val="12"/>
        </w:numPr>
        <w:tabs>
          <w:tab w:val="clear" w:pos="928"/>
          <w:tab w:val="num" w:pos="1418"/>
        </w:tabs>
        <w:ind w:left="1418" w:hanging="284"/>
      </w:pPr>
      <w:r>
        <w:t>L'agent comptable du GIP FIPAG </w:t>
      </w:r>
    </w:p>
    <w:p w:rsidR="00E0333A" w:rsidRPr="00973E68" w:rsidRDefault="009D675A" w:rsidP="00FA4751">
      <w:pPr>
        <w:pStyle w:val="Puce2"/>
        <w:numPr>
          <w:ilvl w:val="0"/>
          <w:numId w:val="12"/>
        </w:numPr>
        <w:tabs>
          <w:tab w:val="clear" w:pos="928"/>
          <w:tab w:val="num" w:pos="1418"/>
        </w:tabs>
        <w:ind w:left="1418" w:hanging="284"/>
        <w:rPr>
          <w:b/>
          <w:strike/>
        </w:rPr>
      </w:pPr>
      <w:r>
        <w:t>Le délégué a</w:t>
      </w:r>
      <w:r w:rsidR="00E0333A" w:rsidRPr="00C827B2">
        <w:t>cad</w:t>
      </w:r>
      <w:r>
        <w:t>émique à la f</w:t>
      </w:r>
      <w:r w:rsidR="00E31C3D">
        <w:t xml:space="preserve">ormation </w:t>
      </w:r>
      <w:r w:rsidRPr="00E31C3D">
        <w:t>professionnelle initiale et c</w:t>
      </w:r>
      <w:r w:rsidR="00973E68" w:rsidRPr="00E31C3D">
        <w:t>ontinue</w:t>
      </w:r>
    </w:p>
    <w:p w:rsidR="00E0333A" w:rsidRPr="00E31C3D" w:rsidRDefault="009D675A" w:rsidP="00FA4751">
      <w:pPr>
        <w:pStyle w:val="Puce2"/>
        <w:numPr>
          <w:ilvl w:val="0"/>
          <w:numId w:val="12"/>
        </w:numPr>
        <w:tabs>
          <w:tab w:val="clear" w:pos="928"/>
          <w:tab w:val="num" w:pos="1418"/>
        </w:tabs>
        <w:ind w:left="1418" w:hanging="284"/>
        <w:rPr>
          <w:strike/>
        </w:rPr>
      </w:pPr>
      <w:r w:rsidRPr="00E31C3D">
        <w:t>L’adjoint au délégué de région académique à l’information et à l’orientation pour l’académie de Grenoble</w:t>
      </w:r>
    </w:p>
    <w:p w:rsidR="00E0333A" w:rsidRDefault="00E0333A" w:rsidP="00FA4751">
      <w:pPr>
        <w:pStyle w:val="Puce2"/>
        <w:numPr>
          <w:ilvl w:val="0"/>
          <w:numId w:val="12"/>
        </w:numPr>
        <w:tabs>
          <w:tab w:val="clear" w:pos="928"/>
          <w:tab w:val="num" w:pos="1418"/>
        </w:tabs>
        <w:ind w:left="1418" w:hanging="284"/>
      </w:pPr>
      <w:r w:rsidRPr="00C827B2">
        <w:t>Les responsables</w:t>
      </w:r>
      <w:r w:rsidR="007E3E12">
        <w:t xml:space="preserve"> des départements du GIP FIPAG </w:t>
      </w:r>
    </w:p>
    <w:p w:rsidR="007E3E12" w:rsidRPr="00C827B2" w:rsidRDefault="007E3E12" w:rsidP="00FA4751">
      <w:pPr>
        <w:pStyle w:val="Puce2"/>
        <w:numPr>
          <w:ilvl w:val="0"/>
          <w:numId w:val="12"/>
        </w:numPr>
        <w:tabs>
          <w:tab w:val="clear" w:pos="928"/>
          <w:tab w:val="num" w:pos="1418"/>
        </w:tabs>
        <w:ind w:left="1418" w:hanging="284"/>
      </w:pPr>
      <w:r>
        <w:t>Les présidents des GRETA membres du GIP FIPAG</w:t>
      </w:r>
    </w:p>
    <w:p w:rsidR="006129ED" w:rsidRDefault="006129ED" w:rsidP="00FA4751">
      <w:pPr>
        <w:pStyle w:val="Puce2"/>
        <w:numPr>
          <w:ilvl w:val="0"/>
          <w:numId w:val="12"/>
        </w:numPr>
        <w:tabs>
          <w:tab w:val="clear" w:pos="928"/>
          <w:tab w:val="num" w:pos="1418"/>
        </w:tabs>
        <w:ind w:left="1418" w:hanging="284"/>
      </w:pPr>
      <w:r w:rsidRPr="00C827B2">
        <w:t>Des experts selon l’ordre du jour et à la demande du Président ou du Directeur.</w:t>
      </w:r>
    </w:p>
    <w:p w:rsidR="00E31C3D" w:rsidRPr="00C827B2" w:rsidRDefault="00E31C3D" w:rsidP="00E31C3D">
      <w:pPr>
        <w:pStyle w:val="Puce2"/>
        <w:numPr>
          <w:ilvl w:val="0"/>
          <w:numId w:val="0"/>
        </w:numPr>
        <w:ind w:left="1418"/>
      </w:pPr>
    </w:p>
    <w:p w:rsidR="006A7E9D" w:rsidRPr="00C827B2" w:rsidRDefault="006A7E9D" w:rsidP="00E0333A">
      <w:pPr>
        <w:pStyle w:val="Puce1"/>
        <w:numPr>
          <w:ilvl w:val="0"/>
          <w:numId w:val="0"/>
        </w:numPr>
        <w:ind w:left="568"/>
      </w:pPr>
    </w:p>
    <w:p w:rsidR="00BB75A1" w:rsidRPr="00B411EE" w:rsidRDefault="00A77DB0" w:rsidP="00622A1E">
      <w:pPr>
        <w:pStyle w:val="Corpsdetexte"/>
        <w:jc w:val="both"/>
        <w:rPr>
          <w:b/>
        </w:rPr>
      </w:pPr>
      <w:r>
        <w:rPr>
          <w:i w:val="0"/>
        </w:rPr>
        <w:t>1</w:t>
      </w:r>
      <w:r w:rsidR="00BB75A1" w:rsidRPr="00B411EE">
        <w:rPr>
          <w:b/>
        </w:rPr>
        <w:t>9.2 Fonctionnement</w:t>
      </w:r>
    </w:p>
    <w:p w:rsidR="00BB75A1" w:rsidRPr="00C827B2" w:rsidRDefault="00BB75A1" w:rsidP="00622A1E">
      <w:pPr>
        <w:pStyle w:val="Corpsdetexte"/>
        <w:jc w:val="both"/>
        <w:rPr>
          <w:i w:val="0"/>
        </w:rPr>
      </w:pPr>
    </w:p>
    <w:p w:rsidR="00BB75A1" w:rsidRPr="00C827B2" w:rsidRDefault="00FD2D36" w:rsidP="00622A1E">
      <w:pPr>
        <w:jc w:val="both"/>
        <w:rPr>
          <w:sz w:val="24"/>
        </w:rPr>
      </w:pPr>
      <w:r w:rsidRPr="00C827B2">
        <w:rPr>
          <w:sz w:val="24"/>
        </w:rPr>
        <w:t xml:space="preserve">Le conseil d’administration </w:t>
      </w:r>
      <w:r w:rsidR="00CA0D05" w:rsidRPr="00C827B2">
        <w:rPr>
          <w:sz w:val="24"/>
        </w:rPr>
        <w:t>se réu</w:t>
      </w:r>
      <w:r w:rsidR="00896215" w:rsidRPr="00C827B2">
        <w:rPr>
          <w:sz w:val="24"/>
        </w:rPr>
        <w:t>nit</w:t>
      </w:r>
      <w:r w:rsidR="00CA0D05" w:rsidRPr="00C827B2">
        <w:rPr>
          <w:sz w:val="24"/>
        </w:rPr>
        <w:t xml:space="preserve"> aussi souvent que </w:t>
      </w:r>
      <w:r w:rsidR="00BB75A1" w:rsidRPr="00C827B2">
        <w:rPr>
          <w:sz w:val="24"/>
        </w:rPr>
        <w:t>l’intérêt du groupement l’exige, ou à la demande du direc</w:t>
      </w:r>
      <w:r w:rsidR="00FC65C7" w:rsidRPr="00C827B2">
        <w:rPr>
          <w:sz w:val="24"/>
        </w:rPr>
        <w:t>teur du groupement ou d’un quart</w:t>
      </w:r>
      <w:r w:rsidR="00BB75A1" w:rsidRPr="00C827B2">
        <w:rPr>
          <w:sz w:val="24"/>
        </w:rPr>
        <w:t xml:space="preserve"> au moins de ses membres. Il se réunit au moins deux</w:t>
      </w:r>
      <w:r w:rsidR="00973E68">
        <w:rPr>
          <w:sz w:val="24"/>
        </w:rPr>
        <w:t xml:space="preserve"> fois par an : avant</w:t>
      </w:r>
      <w:r w:rsidR="00E31C3D">
        <w:rPr>
          <w:sz w:val="24"/>
        </w:rPr>
        <w:t xml:space="preserve"> le</w:t>
      </w:r>
      <w:r w:rsidR="00973E68">
        <w:rPr>
          <w:sz w:val="24"/>
        </w:rPr>
        <w:t xml:space="preserve"> </w:t>
      </w:r>
      <w:r w:rsidR="00973E68" w:rsidRPr="00E31C3D">
        <w:rPr>
          <w:sz w:val="24"/>
        </w:rPr>
        <w:t>16 mars</w:t>
      </w:r>
      <w:r w:rsidR="00BB75A1" w:rsidRPr="00C827B2">
        <w:rPr>
          <w:sz w:val="24"/>
        </w:rPr>
        <w:t>, pour ar</w:t>
      </w:r>
      <w:r w:rsidR="00E3483F" w:rsidRPr="00C827B2">
        <w:rPr>
          <w:sz w:val="24"/>
        </w:rPr>
        <w:t xml:space="preserve">rêter </w:t>
      </w:r>
      <w:r w:rsidR="00E3483F" w:rsidRPr="00F47E73">
        <w:rPr>
          <w:sz w:val="24"/>
        </w:rPr>
        <w:t>le</w:t>
      </w:r>
      <w:r w:rsidR="00F47E73">
        <w:rPr>
          <w:sz w:val="24"/>
        </w:rPr>
        <w:t xml:space="preserve"> </w:t>
      </w:r>
      <w:r w:rsidR="00E3483F" w:rsidRPr="00F47E73">
        <w:rPr>
          <w:sz w:val="24"/>
        </w:rPr>
        <w:t>compte</w:t>
      </w:r>
      <w:r w:rsidR="00973E68" w:rsidRPr="00973E68">
        <w:rPr>
          <w:b/>
          <w:sz w:val="24"/>
        </w:rPr>
        <w:t>-</w:t>
      </w:r>
      <w:r w:rsidR="00973E68" w:rsidRPr="00E31C3D">
        <w:rPr>
          <w:sz w:val="24"/>
        </w:rPr>
        <w:t>financier</w:t>
      </w:r>
      <w:r w:rsidR="00E3483F" w:rsidRPr="00C827B2">
        <w:rPr>
          <w:sz w:val="24"/>
        </w:rPr>
        <w:t xml:space="preserve">, et avant </w:t>
      </w:r>
      <w:r w:rsidR="00E3483F" w:rsidRPr="00F47E73">
        <w:rPr>
          <w:sz w:val="24"/>
        </w:rPr>
        <w:t xml:space="preserve">le </w:t>
      </w:r>
      <w:r w:rsidR="00973E68" w:rsidRPr="00E31C3D">
        <w:rPr>
          <w:sz w:val="24"/>
        </w:rPr>
        <w:t>15 décembre</w:t>
      </w:r>
      <w:r w:rsidR="00BB75A1" w:rsidRPr="00C827B2">
        <w:rPr>
          <w:sz w:val="24"/>
        </w:rPr>
        <w:t>, pour arrêter le projet de budget.</w:t>
      </w:r>
    </w:p>
    <w:p w:rsidR="00BB75A1" w:rsidRPr="00C827B2" w:rsidRDefault="00BB75A1" w:rsidP="00622A1E">
      <w:pPr>
        <w:jc w:val="both"/>
        <w:rPr>
          <w:sz w:val="24"/>
        </w:rPr>
      </w:pPr>
    </w:p>
    <w:p w:rsidR="00320F74" w:rsidRPr="00C827B2" w:rsidRDefault="00320F74" w:rsidP="00622A1E">
      <w:pPr>
        <w:jc w:val="both"/>
        <w:rPr>
          <w:sz w:val="24"/>
        </w:rPr>
      </w:pPr>
      <w:r w:rsidRPr="00C827B2">
        <w:rPr>
          <w:sz w:val="24"/>
        </w:rPr>
        <w:t>Chaque administrateur peut donner mandat à un autre administrateur pour le représenter.</w:t>
      </w:r>
    </w:p>
    <w:p w:rsidR="00320F74" w:rsidRPr="00C827B2" w:rsidRDefault="00320F74" w:rsidP="00622A1E">
      <w:pPr>
        <w:jc w:val="both"/>
        <w:rPr>
          <w:sz w:val="24"/>
        </w:rPr>
      </w:pPr>
    </w:p>
    <w:p w:rsidR="00BB75A1" w:rsidRPr="00C827B2" w:rsidRDefault="009D675A" w:rsidP="00622A1E">
      <w:pPr>
        <w:jc w:val="both"/>
        <w:rPr>
          <w:sz w:val="24"/>
        </w:rPr>
      </w:pPr>
      <w:r>
        <w:rPr>
          <w:sz w:val="24"/>
        </w:rPr>
        <w:t>Le c</w:t>
      </w:r>
      <w:r w:rsidR="00BB75A1" w:rsidRPr="00C827B2">
        <w:rPr>
          <w:sz w:val="24"/>
        </w:rPr>
        <w:t>onseil d’</w:t>
      </w:r>
      <w:r>
        <w:rPr>
          <w:sz w:val="24"/>
        </w:rPr>
        <w:t>a</w:t>
      </w:r>
      <w:r w:rsidR="00BB75A1" w:rsidRPr="00C827B2">
        <w:rPr>
          <w:sz w:val="24"/>
        </w:rPr>
        <w:t>dministration délibère valablement si la moitié de ses membres</w:t>
      </w:r>
      <w:r w:rsidR="00896215" w:rsidRPr="00C827B2">
        <w:rPr>
          <w:sz w:val="24"/>
        </w:rPr>
        <w:t>,</w:t>
      </w:r>
      <w:r w:rsidR="00BB75A1" w:rsidRPr="00C827B2">
        <w:rPr>
          <w:sz w:val="24"/>
        </w:rPr>
        <w:t xml:space="preserve"> disposant de la</w:t>
      </w:r>
      <w:r w:rsidR="00BB75A1" w:rsidRPr="00C827B2">
        <w:rPr>
          <w:i/>
          <w:sz w:val="24"/>
        </w:rPr>
        <w:t xml:space="preserve"> </w:t>
      </w:r>
      <w:r w:rsidR="00BB75A1" w:rsidRPr="00C827B2">
        <w:rPr>
          <w:sz w:val="24"/>
        </w:rPr>
        <w:t>moitié des droits statutaires</w:t>
      </w:r>
      <w:r w:rsidR="00896215" w:rsidRPr="00C827B2">
        <w:rPr>
          <w:sz w:val="24"/>
        </w:rPr>
        <w:t>,</w:t>
      </w:r>
      <w:r w:rsidR="00BB75A1" w:rsidRPr="00C827B2">
        <w:rPr>
          <w:sz w:val="24"/>
        </w:rPr>
        <w:t xml:space="preserve"> sont présents ou représentés. </w:t>
      </w:r>
      <w:r w:rsidR="006A7E9D" w:rsidRPr="00C827B2">
        <w:rPr>
          <w:sz w:val="24"/>
        </w:rPr>
        <w:t>Au cas où ce quorum ne se</w:t>
      </w:r>
      <w:r>
        <w:rPr>
          <w:sz w:val="24"/>
        </w:rPr>
        <w:t>rait pas atteint, le conseil d’a</w:t>
      </w:r>
      <w:r w:rsidR="006A7E9D" w:rsidRPr="00C827B2">
        <w:rPr>
          <w:sz w:val="24"/>
        </w:rPr>
        <w:t>dministration se réunit dans les 15 jours et peut valablement délibérer s</w:t>
      </w:r>
      <w:r w:rsidR="00896215" w:rsidRPr="00C827B2">
        <w:rPr>
          <w:sz w:val="24"/>
        </w:rPr>
        <w:t>ans condition de quorum</w:t>
      </w:r>
      <w:r w:rsidR="006A7E9D" w:rsidRPr="00C827B2">
        <w:rPr>
          <w:sz w:val="24"/>
        </w:rPr>
        <w:t>.</w:t>
      </w:r>
    </w:p>
    <w:p w:rsidR="006129ED" w:rsidRPr="00C827B2" w:rsidRDefault="006129ED" w:rsidP="00622A1E">
      <w:pPr>
        <w:jc w:val="both"/>
        <w:rPr>
          <w:sz w:val="24"/>
        </w:rPr>
      </w:pPr>
    </w:p>
    <w:p w:rsidR="006129ED" w:rsidRPr="00B411EE" w:rsidRDefault="006129ED" w:rsidP="00622A1E">
      <w:pPr>
        <w:jc w:val="both"/>
        <w:rPr>
          <w:b/>
          <w:i/>
          <w:sz w:val="24"/>
        </w:rPr>
      </w:pPr>
      <w:r w:rsidRPr="00B411EE">
        <w:rPr>
          <w:b/>
          <w:i/>
          <w:sz w:val="24"/>
        </w:rPr>
        <w:t>19.3 Droits de vote :</w:t>
      </w:r>
    </w:p>
    <w:p w:rsidR="00BB75A1" w:rsidRPr="00C827B2" w:rsidRDefault="00BB75A1" w:rsidP="00622A1E">
      <w:pPr>
        <w:jc w:val="both"/>
        <w:rPr>
          <w:sz w:val="24"/>
        </w:rPr>
      </w:pPr>
    </w:p>
    <w:p w:rsidR="00BB75A1" w:rsidRPr="00C827B2" w:rsidRDefault="006129ED" w:rsidP="00622A1E">
      <w:pPr>
        <w:jc w:val="both"/>
        <w:rPr>
          <w:sz w:val="24"/>
        </w:rPr>
      </w:pPr>
      <w:r w:rsidRPr="00C827B2">
        <w:rPr>
          <w:sz w:val="24"/>
        </w:rPr>
        <w:t>Les voix du conseil d’administration se répartissent de la façon suivante :</w:t>
      </w:r>
    </w:p>
    <w:p w:rsidR="006129ED" w:rsidRPr="00C827B2" w:rsidRDefault="006129ED" w:rsidP="00622A1E">
      <w:pPr>
        <w:jc w:val="both"/>
        <w:rPr>
          <w:sz w:val="24"/>
        </w:rPr>
      </w:pPr>
    </w:p>
    <w:p w:rsidR="006129ED" w:rsidRPr="00C827B2" w:rsidRDefault="006129ED" w:rsidP="006129ED">
      <w:pPr>
        <w:pStyle w:val="Paragraphedeliste"/>
        <w:numPr>
          <w:ilvl w:val="0"/>
          <w:numId w:val="14"/>
        </w:numPr>
        <w:jc w:val="both"/>
        <w:rPr>
          <w:sz w:val="24"/>
        </w:rPr>
      </w:pPr>
      <w:r w:rsidRPr="00C827B2">
        <w:rPr>
          <w:sz w:val="24"/>
        </w:rPr>
        <w:t>Les représentants des membres du GIP :</w:t>
      </w:r>
      <w:r w:rsidRPr="00C827B2">
        <w:rPr>
          <w:sz w:val="24"/>
        </w:rPr>
        <w:tab/>
      </w:r>
    </w:p>
    <w:p w:rsidR="006129ED" w:rsidRPr="00E31C3D" w:rsidRDefault="006129ED" w:rsidP="006129ED">
      <w:pPr>
        <w:pStyle w:val="Paragraphedeliste"/>
        <w:numPr>
          <w:ilvl w:val="1"/>
          <w:numId w:val="14"/>
        </w:numPr>
        <w:jc w:val="both"/>
        <w:rPr>
          <w:sz w:val="24"/>
        </w:rPr>
      </w:pPr>
      <w:r w:rsidRPr="00C827B2">
        <w:rPr>
          <w:sz w:val="24"/>
        </w:rPr>
        <w:t>Etat :</w:t>
      </w:r>
      <w:r w:rsidRPr="00C827B2">
        <w:rPr>
          <w:sz w:val="24"/>
        </w:rPr>
        <w:tab/>
      </w:r>
      <w:r w:rsidRPr="00C827B2">
        <w:rPr>
          <w:sz w:val="24"/>
        </w:rPr>
        <w:tab/>
      </w:r>
      <w:r w:rsidRPr="00C827B2">
        <w:rPr>
          <w:sz w:val="24"/>
        </w:rPr>
        <w:tab/>
      </w:r>
      <w:r w:rsidRPr="00C827B2">
        <w:rPr>
          <w:sz w:val="24"/>
        </w:rPr>
        <w:tab/>
      </w:r>
      <w:r w:rsidRPr="00C827B2">
        <w:rPr>
          <w:sz w:val="24"/>
        </w:rPr>
        <w:tab/>
      </w:r>
      <w:r w:rsidR="00973E68" w:rsidRPr="00E31C3D">
        <w:rPr>
          <w:sz w:val="24"/>
        </w:rPr>
        <w:t>54%</w:t>
      </w:r>
    </w:p>
    <w:p w:rsidR="006129ED" w:rsidRPr="006E6A13" w:rsidRDefault="006129ED" w:rsidP="006129ED">
      <w:pPr>
        <w:pStyle w:val="Paragraphedeliste"/>
        <w:numPr>
          <w:ilvl w:val="1"/>
          <w:numId w:val="14"/>
        </w:numPr>
        <w:jc w:val="both"/>
        <w:rPr>
          <w:strike/>
          <w:sz w:val="24"/>
        </w:rPr>
      </w:pPr>
      <w:r w:rsidRPr="00C827B2">
        <w:rPr>
          <w:sz w:val="24"/>
        </w:rPr>
        <w:t>Autres membre</w:t>
      </w:r>
      <w:r w:rsidR="007F75E8" w:rsidRPr="00C827B2">
        <w:rPr>
          <w:sz w:val="24"/>
        </w:rPr>
        <w:t>s</w:t>
      </w:r>
      <w:r w:rsidRPr="00C827B2">
        <w:rPr>
          <w:sz w:val="24"/>
        </w:rPr>
        <w:t> :</w:t>
      </w:r>
      <w:r w:rsidRPr="00C827B2">
        <w:rPr>
          <w:sz w:val="24"/>
        </w:rPr>
        <w:tab/>
      </w:r>
      <w:r w:rsidRPr="00C827B2">
        <w:rPr>
          <w:sz w:val="24"/>
        </w:rPr>
        <w:tab/>
      </w:r>
      <w:r w:rsidRPr="00C827B2">
        <w:rPr>
          <w:sz w:val="24"/>
        </w:rPr>
        <w:tab/>
      </w:r>
      <w:r w:rsidRPr="00C827B2">
        <w:rPr>
          <w:sz w:val="24"/>
        </w:rPr>
        <w:tab/>
      </w:r>
      <w:r w:rsidR="008370FC" w:rsidRPr="006E6A13">
        <w:rPr>
          <w:sz w:val="24"/>
        </w:rPr>
        <w:t>30%</w:t>
      </w:r>
    </w:p>
    <w:p w:rsidR="006129ED" w:rsidRPr="00973E68" w:rsidRDefault="006129ED" w:rsidP="006129ED">
      <w:pPr>
        <w:pStyle w:val="Paragraphedeliste"/>
        <w:numPr>
          <w:ilvl w:val="1"/>
          <w:numId w:val="14"/>
        </w:numPr>
        <w:jc w:val="both"/>
        <w:rPr>
          <w:strike/>
          <w:sz w:val="24"/>
        </w:rPr>
      </w:pPr>
      <w:r w:rsidRPr="00C827B2">
        <w:rPr>
          <w:sz w:val="24"/>
        </w:rPr>
        <w:t>Représentants des personnels :</w:t>
      </w:r>
      <w:r w:rsidRPr="00C827B2">
        <w:rPr>
          <w:sz w:val="24"/>
        </w:rPr>
        <w:tab/>
      </w:r>
      <w:r w:rsidRPr="00C827B2">
        <w:rPr>
          <w:sz w:val="24"/>
        </w:rPr>
        <w:tab/>
      </w:r>
      <w:r w:rsidRPr="008370FC">
        <w:rPr>
          <w:sz w:val="24"/>
        </w:rPr>
        <w:t>16 %</w:t>
      </w:r>
    </w:p>
    <w:p w:rsidR="00BB75A1" w:rsidRPr="00C827B2" w:rsidRDefault="00BB75A1" w:rsidP="006129ED">
      <w:pPr>
        <w:ind w:left="708"/>
        <w:jc w:val="both"/>
        <w:rPr>
          <w:i/>
          <w:sz w:val="24"/>
        </w:rPr>
      </w:pPr>
    </w:p>
    <w:p w:rsidR="006129ED" w:rsidRPr="00C827B2" w:rsidRDefault="006129ED" w:rsidP="006129ED">
      <w:pPr>
        <w:jc w:val="both"/>
        <w:rPr>
          <w:sz w:val="24"/>
        </w:rPr>
      </w:pPr>
      <w:r w:rsidRPr="00C827B2">
        <w:rPr>
          <w:sz w:val="24"/>
        </w:rPr>
        <w:t>Les décisions du conseil d’administration sont prises à la majorité des deux tiers des voix des administrateurs présents ou représentés. En cas de partage des voix, celle de l’Etat est prépondérante.</w:t>
      </w:r>
    </w:p>
    <w:p w:rsidR="006129ED" w:rsidRPr="00C827B2" w:rsidRDefault="006129ED" w:rsidP="006129ED">
      <w:pPr>
        <w:ind w:left="708"/>
        <w:jc w:val="both"/>
        <w:rPr>
          <w:i/>
          <w:sz w:val="24"/>
        </w:rPr>
      </w:pPr>
    </w:p>
    <w:p w:rsidR="00BB75A1" w:rsidRPr="00B411EE" w:rsidRDefault="00BB75A1" w:rsidP="00622A1E">
      <w:pPr>
        <w:jc w:val="both"/>
        <w:rPr>
          <w:b/>
          <w:i/>
          <w:sz w:val="24"/>
        </w:rPr>
      </w:pPr>
      <w:r w:rsidRPr="00B411EE">
        <w:rPr>
          <w:b/>
          <w:i/>
          <w:sz w:val="24"/>
        </w:rPr>
        <w:t>19.3 Attributions</w:t>
      </w:r>
      <w:r w:rsidR="0083776B">
        <w:rPr>
          <w:b/>
          <w:i/>
          <w:sz w:val="24"/>
        </w:rPr>
        <w:t xml:space="preserve"> (non modifié</w:t>
      </w:r>
      <w:r w:rsidR="006E6A13">
        <w:rPr>
          <w:b/>
          <w:i/>
          <w:sz w:val="24"/>
        </w:rPr>
        <w:t>)</w:t>
      </w:r>
    </w:p>
    <w:p w:rsidR="00BB75A1" w:rsidRPr="00C827B2" w:rsidRDefault="00BB75A1" w:rsidP="00622A1E">
      <w:pPr>
        <w:jc w:val="both"/>
        <w:rPr>
          <w:sz w:val="24"/>
        </w:rPr>
      </w:pPr>
    </w:p>
    <w:p w:rsidR="00BB75A1" w:rsidRPr="00C827B2" w:rsidRDefault="00BB75A1" w:rsidP="00622A1E">
      <w:pPr>
        <w:jc w:val="both"/>
        <w:rPr>
          <w:sz w:val="24"/>
        </w:rPr>
      </w:pPr>
      <w:r w:rsidRPr="00C827B2">
        <w:rPr>
          <w:sz w:val="24"/>
        </w:rPr>
        <w:t xml:space="preserve">Les attributions du </w:t>
      </w:r>
      <w:r w:rsidR="00420CEB" w:rsidRPr="00C827B2">
        <w:rPr>
          <w:sz w:val="24"/>
        </w:rPr>
        <w:t>C</w:t>
      </w:r>
      <w:r w:rsidRPr="00C827B2">
        <w:rPr>
          <w:sz w:val="24"/>
        </w:rPr>
        <w:t>onseil d’</w:t>
      </w:r>
      <w:r w:rsidR="00420CEB" w:rsidRPr="00C827B2">
        <w:rPr>
          <w:sz w:val="24"/>
        </w:rPr>
        <w:t>A</w:t>
      </w:r>
      <w:r w:rsidRPr="00C827B2">
        <w:rPr>
          <w:sz w:val="24"/>
        </w:rPr>
        <w:t>dministration sont les suivantes :</w:t>
      </w:r>
    </w:p>
    <w:p w:rsidR="00BB75A1" w:rsidRPr="00C827B2" w:rsidRDefault="00BB75A1" w:rsidP="00622A1E">
      <w:pPr>
        <w:jc w:val="both"/>
        <w:rPr>
          <w:sz w:val="24"/>
        </w:rPr>
      </w:pPr>
    </w:p>
    <w:p w:rsidR="00BB75A1" w:rsidRPr="00C827B2" w:rsidRDefault="00BB75A1" w:rsidP="00E0333A">
      <w:pPr>
        <w:tabs>
          <w:tab w:val="left" w:pos="567"/>
        </w:tabs>
        <w:ind w:left="567" w:hanging="142"/>
        <w:jc w:val="both"/>
        <w:rPr>
          <w:sz w:val="24"/>
        </w:rPr>
      </w:pPr>
      <w:r w:rsidRPr="00C827B2">
        <w:rPr>
          <w:sz w:val="24"/>
        </w:rPr>
        <w:t xml:space="preserve">- adoption du programme annuel prévisionnel d’activités et du budget correspondant, y compris, le cas échéant, les prévisions d’engagement de personnel </w:t>
      </w:r>
    </w:p>
    <w:p w:rsidR="007F75E8" w:rsidRPr="00C827B2" w:rsidRDefault="007F75E8" w:rsidP="00E0333A">
      <w:pPr>
        <w:tabs>
          <w:tab w:val="left" w:pos="567"/>
        </w:tabs>
        <w:ind w:left="567" w:hanging="142"/>
        <w:jc w:val="both"/>
        <w:rPr>
          <w:sz w:val="24"/>
        </w:rPr>
      </w:pPr>
    </w:p>
    <w:p w:rsidR="007F75E8" w:rsidRPr="00C827B2" w:rsidRDefault="00BB75A1" w:rsidP="00F20D6B">
      <w:pPr>
        <w:tabs>
          <w:tab w:val="left" w:pos="567"/>
        </w:tabs>
        <w:ind w:left="567" w:hanging="142"/>
        <w:jc w:val="both"/>
        <w:rPr>
          <w:sz w:val="24"/>
        </w:rPr>
      </w:pPr>
      <w:r w:rsidRPr="00C827B2">
        <w:rPr>
          <w:sz w:val="24"/>
        </w:rPr>
        <w:t xml:space="preserve">- approbation </w:t>
      </w:r>
      <w:r w:rsidR="007F75E8" w:rsidRPr="00C827B2">
        <w:rPr>
          <w:sz w:val="24"/>
        </w:rPr>
        <w:t>des comptes de chaque exercice </w:t>
      </w:r>
    </w:p>
    <w:p w:rsidR="007F75E8" w:rsidRPr="00C827B2" w:rsidRDefault="007F75E8" w:rsidP="00F20D6B">
      <w:pPr>
        <w:tabs>
          <w:tab w:val="left" w:pos="567"/>
        </w:tabs>
        <w:ind w:left="567" w:hanging="142"/>
        <w:jc w:val="both"/>
        <w:rPr>
          <w:sz w:val="24"/>
        </w:rPr>
      </w:pPr>
    </w:p>
    <w:p w:rsidR="007F75E8" w:rsidRPr="00C827B2" w:rsidRDefault="007F75E8" w:rsidP="00F20D6B">
      <w:pPr>
        <w:tabs>
          <w:tab w:val="left" w:pos="567"/>
        </w:tabs>
        <w:ind w:left="567" w:hanging="142"/>
        <w:jc w:val="both"/>
        <w:rPr>
          <w:sz w:val="24"/>
        </w:rPr>
      </w:pPr>
      <w:r w:rsidRPr="00C827B2">
        <w:rPr>
          <w:sz w:val="24"/>
        </w:rPr>
        <w:t>- convocation de l’assemblée générale, fixation de l’ordre du jour et des projets de résolutions</w:t>
      </w:r>
    </w:p>
    <w:p w:rsidR="00BB75A1" w:rsidRPr="00C827B2" w:rsidRDefault="007F75E8" w:rsidP="00F20D6B">
      <w:pPr>
        <w:tabs>
          <w:tab w:val="left" w:pos="567"/>
        </w:tabs>
        <w:ind w:left="567" w:hanging="142"/>
        <w:jc w:val="both"/>
        <w:rPr>
          <w:sz w:val="24"/>
        </w:rPr>
      </w:pPr>
      <w:r w:rsidRPr="00C827B2">
        <w:rPr>
          <w:sz w:val="24"/>
        </w:rPr>
        <w:t xml:space="preserve"> </w:t>
      </w:r>
    </w:p>
    <w:p w:rsidR="00753B6C" w:rsidRDefault="00BB75A1" w:rsidP="00753B6C">
      <w:pPr>
        <w:tabs>
          <w:tab w:val="left" w:pos="567"/>
        </w:tabs>
        <w:ind w:left="567" w:hanging="142"/>
        <w:jc w:val="both"/>
        <w:rPr>
          <w:sz w:val="24"/>
        </w:rPr>
      </w:pPr>
      <w:r w:rsidRPr="00C827B2">
        <w:rPr>
          <w:sz w:val="24"/>
        </w:rPr>
        <w:t>- adoption du règlement intérieur qui précise les modalités d</w:t>
      </w:r>
      <w:r w:rsidR="00744D37" w:rsidRPr="00C827B2">
        <w:rPr>
          <w:sz w:val="24"/>
        </w:rPr>
        <w:t>e fonctionnement du groupement</w:t>
      </w:r>
    </w:p>
    <w:p w:rsidR="00753B6C" w:rsidRDefault="00753B6C" w:rsidP="00753B6C">
      <w:pPr>
        <w:tabs>
          <w:tab w:val="left" w:pos="567"/>
        </w:tabs>
        <w:ind w:left="567" w:hanging="142"/>
        <w:jc w:val="both"/>
        <w:rPr>
          <w:sz w:val="24"/>
        </w:rPr>
      </w:pPr>
    </w:p>
    <w:p w:rsidR="00744D37" w:rsidRDefault="00753B6C" w:rsidP="00753B6C">
      <w:pPr>
        <w:ind w:firstLine="425"/>
        <w:rPr>
          <w:sz w:val="24"/>
        </w:rPr>
      </w:pPr>
      <w:r>
        <w:rPr>
          <w:sz w:val="24"/>
        </w:rPr>
        <w:t>-</w:t>
      </w:r>
      <w:r>
        <w:rPr>
          <w:sz w:val="24"/>
        </w:rPr>
        <w:tab/>
      </w:r>
      <w:r>
        <w:rPr>
          <w:sz w:val="24"/>
        </w:rPr>
        <w:softHyphen/>
      </w:r>
      <w:r>
        <w:rPr>
          <w:sz w:val="24"/>
        </w:rPr>
        <w:softHyphen/>
        <w:t>d</w:t>
      </w:r>
      <w:r w:rsidR="00744D37" w:rsidRPr="00C827B2">
        <w:rPr>
          <w:sz w:val="24"/>
        </w:rPr>
        <w:t>ébat des orientations stratégiques du groupement</w:t>
      </w:r>
    </w:p>
    <w:p w:rsidR="006E6A13" w:rsidRDefault="006E6A13" w:rsidP="00753B6C">
      <w:pPr>
        <w:ind w:firstLine="425"/>
        <w:rPr>
          <w:sz w:val="24"/>
        </w:rPr>
      </w:pPr>
    </w:p>
    <w:p w:rsidR="006E6A13" w:rsidRPr="00C827B2" w:rsidRDefault="006E6A13" w:rsidP="00753B6C">
      <w:pPr>
        <w:ind w:firstLine="425"/>
        <w:rPr>
          <w:sz w:val="24"/>
        </w:rPr>
      </w:pPr>
    </w:p>
    <w:p w:rsidR="00BB75A1" w:rsidRPr="00BE58E1" w:rsidRDefault="00BB75A1" w:rsidP="00622A1E">
      <w:pPr>
        <w:pStyle w:val="Titre3"/>
        <w:rPr>
          <w:b/>
          <w:color w:val="0000FF"/>
        </w:rPr>
      </w:pPr>
      <w:r w:rsidRPr="00BE58E1">
        <w:rPr>
          <w:b/>
          <w:color w:val="0000FF"/>
        </w:rPr>
        <w:t xml:space="preserve">Article 20 - Président du </w:t>
      </w:r>
      <w:r w:rsidR="004338C2" w:rsidRPr="00BE58E1">
        <w:rPr>
          <w:b/>
          <w:color w:val="0000FF"/>
        </w:rPr>
        <w:t>Conseil d’Administration</w:t>
      </w:r>
      <w:r w:rsidR="006E6A13">
        <w:rPr>
          <w:b/>
          <w:color w:val="0000FF"/>
        </w:rPr>
        <w:t xml:space="preserve"> (non modifié)</w:t>
      </w:r>
    </w:p>
    <w:p w:rsidR="00BB75A1" w:rsidRDefault="00BB75A1" w:rsidP="00622A1E">
      <w:pPr>
        <w:jc w:val="center"/>
        <w:rPr>
          <w:b/>
          <w:sz w:val="24"/>
        </w:rPr>
      </w:pPr>
    </w:p>
    <w:p w:rsidR="006E6A13" w:rsidRDefault="006E6A13" w:rsidP="00622A1E">
      <w:pPr>
        <w:jc w:val="center"/>
        <w:rPr>
          <w:b/>
          <w:sz w:val="24"/>
        </w:rPr>
      </w:pPr>
    </w:p>
    <w:p w:rsidR="00BB75A1" w:rsidRDefault="00753B6C" w:rsidP="00420CEB">
      <w:pPr>
        <w:jc w:val="both"/>
        <w:rPr>
          <w:sz w:val="24"/>
        </w:rPr>
      </w:pPr>
      <w:r>
        <w:rPr>
          <w:sz w:val="24"/>
        </w:rPr>
        <w:t>Le recteur de l’a</w:t>
      </w:r>
      <w:r w:rsidR="00BB75A1" w:rsidRPr="00F67B29">
        <w:rPr>
          <w:sz w:val="24"/>
        </w:rPr>
        <w:t>cadémie de Grenoble</w:t>
      </w:r>
      <w:r w:rsidR="00320F74">
        <w:rPr>
          <w:sz w:val="24"/>
        </w:rPr>
        <w:t xml:space="preserve"> </w:t>
      </w:r>
      <w:r w:rsidR="00D32A3D">
        <w:rPr>
          <w:sz w:val="24"/>
        </w:rPr>
        <w:t>assure la présidence du</w:t>
      </w:r>
      <w:r w:rsidR="00BB75A1" w:rsidRPr="00F67B29">
        <w:rPr>
          <w:sz w:val="24"/>
        </w:rPr>
        <w:t xml:space="preserve"> </w:t>
      </w:r>
      <w:r w:rsidR="00744D37">
        <w:rPr>
          <w:sz w:val="24"/>
        </w:rPr>
        <w:t>c</w:t>
      </w:r>
      <w:r w:rsidR="00BB75A1" w:rsidRPr="00F67B29">
        <w:rPr>
          <w:sz w:val="24"/>
        </w:rPr>
        <w:t>onseil d’</w:t>
      </w:r>
      <w:r w:rsidR="00744D37">
        <w:rPr>
          <w:sz w:val="24"/>
        </w:rPr>
        <w:t>a</w:t>
      </w:r>
      <w:r w:rsidR="00BB75A1" w:rsidRPr="00F67B29">
        <w:rPr>
          <w:sz w:val="24"/>
        </w:rPr>
        <w:t>dministration.</w:t>
      </w:r>
    </w:p>
    <w:p w:rsidR="00744D37" w:rsidRPr="00F67B29" w:rsidRDefault="00744D37" w:rsidP="00420CEB">
      <w:pPr>
        <w:jc w:val="both"/>
        <w:rPr>
          <w:sz w:val="24"/>
        </w:rPr>
      </w:pPr>
    </w:p>
    <w:p w:rsidR="00BB75A1" w:rsidRDefault="00744D37" w:rsidP="00420CEB">
      <w:pPr>
        <w:pStyle w:val="Corpsdetexte"/>
        <w:rPr>
          <w:i w:val="0"/>
          <w:iCs/>
        </w:rPr>
      </w:pPr>
      <w:r>
        <w:rPr>
          <w:i w:val="0"/>
          <w:iCs/>
        </w:rPr>
        <w:t>Il</w:t>
      </w:r>
      <w:r w:rsidR="00320F74" w:rsidRPr="00320F74">
        <w:rPr>
          <w:i w:val="0"/>
          <w:iCs/>
        </w:rPr>
        <w:t xml:space="preserve"> </w:t>
      </w:r>
      <w:r w:rsidR="00BB75A1" w:rsidRPr="00320F74">
        <w:rPr>
          <w:i w:val="0"/>
          <w:iCs/>
        </w:rPr>
        <w:t xml:space="preserve">convoque le </w:t>
      </w:r>
      <w:r>
        <w:rPr>
          <w:i w:val="0"/>
          <w:iCs/>
        </w:rPr>
        <w:t>c</w:t>
      </w:r>
      <w:r w:rsidR="00BB75A1" w:rsidRPr="00320F74">
        <w:rPr>
          <w:i w:val="0"/>
          <w:iCs/>
        </w:rPr>
        <w:t>onseil d’</w:t>
      </w:r>
      <w:r>
        <w:rPr>
          <w:i w:val="0"/>
          <w:iCs/>
        </w:rPr>
        <w:t>a</w:t>
      </w:r>
      <w:r w:rsidR="00BB75A1" w:rsidRPr="00320F74">
        <w:rPr>
          <w:i w:val="0"/>
          <w:iCs/>
        </w:rPr>
        <w:t>dministration aussi souvent que l’intérêt du groupement l’exige.</w:t>
      </w:r>
    </w:p>
    <w:p w:rsidR="000B14DB" w:rsidRDefault="000B14DB" w:rsidP="00420CEB">
      <w:pPr>
        <w:pStyle w:val="Corpsdetexte"/>
        <w:rPr>
          <w:i w:val="0"/>
          <w:iCs/>
        </w:rPr>
      </w:pPr>
    </w:p>
    <w:p w:rsidR="006B1BE2" w:rsidRDefault="006B1BE2" w:rsidP="006B1BE2">
      <w:pPr>
        <w:pStyle w:val="Titre5"/>
        <w:jc w:val="both"/>
      </w:pPr>
      <w:r>
        <w:t>Il</w:t>
      </w:r>
      <w:r w:rsidRPr="00F67B29">
        <w:t xml:space="preserve"> nomme, pour une durée de 3 ans ren</w:t>
      </w:r>
      <w:r w:rsidR="000B14DB">
        <w:t>ouvelable, un directeur ayant les prérogatives d’ordonnateur du groupement.</w:t>
      </w:r>
    </w:p>
    <w:p w:rsidR="00744D37" w:rsidRDefault="00744D37" w:rsidP="00744D37"/>
    <w:p w:rsidR="000B14DB" w:rsidRDefault="000B14DB" w:rsidP="00744D37"/>
    <w:p w:rsidR="00744D37" w:rsidRPr="000B14DB" w:rsidRDefault="00744D37" w:rsidP="00744D37">
      <w:pPr>
        <w:rPr>
          <w:sz w:val="24"/>
          <w:szCs w:val="24"/>
        </w:rPr>
      </w:pPr>
      <w:r w:rsidRPr="000B14DB">
        <w:rPr>
          <w:sz w:val="24"/>
          <w:szCs w:val="24"/>
        </w:rPr>
        <w:t>En fonction des orientations stratégiques :</w:t>
      </w:r>
    </w:p>
    <w:p w:rsidR="00744D37" w:rsidRPr="000B14DB" w:rsidRDefault="00744D37" w:rsidP="00744D37">
      <w:pPr>
        <w:rPr>
          <w:sz w:val="24"/>
          <w:szCs w:val="24"/>
        </w:rPr>
      </w:pPr>
    </w:p>
    <w:p w:rsidR="00744D37" w:rsidRPr="000B14DB" w:rsidRDefault="00744D37" w:rsidP="00744D37">
      <w:pPr>
        <w:pStyle w:val="Paragraphedeliste"/>
        <w:numPr>
          <w:ilvl w:val="0"/>
          <w:numId w:val="14"/>
        </w:numPr>
        <w:rPr>
          <w:sz w:val="24"/>
          <w:szCs w:val="24"/>
        </w:rPr>
      </w:pPr>
      <w:r w:rsidRPr="000B14DB">
        <w:rPr>
          <w:sz w:val="24"/>
          <w:szCs w:val="24"/>
        </w:rPr>
        <w:t>Il est garant de la politique définie par le conseil d’administration,</w:t>
      </w:r>
      <w:r w:rsidR="00FE6EFF">
        <w:rPr>
          <w:sz w:val="24"/>
          <w:szCs w:val="24"/>
        </w:rPr>
        <w:t xml:space="preserve"> dans le cadre des orientations</w:t>
      </w:r>
      <w:r w:rsidRPr="000B14DB">
        <w:rPr>
          <w:sz w:val="24"/>
          <w:szCs w:val="24"/>
        </w:rPr>
        <w:t xml:space="preserve"> nationales et académiques en matière de formation tout au long de la vie.</w:t>
      </w:r>
    </w:p>
    <w:p w:rsidR="00744D37" w:rsidRPr="000B14DB" w:rsidRDefault="00744D37" w:rsidP="00744D37">
      <w:pPr>
        <w:pStyle w:val="Paragraphedeliste"/>
        <w:numPr>
          <w:ilvl w:val="0"/>
          <w:numId w:val="14"/>
        </w:numPr>
        <w:rPr>
          <w:sz w:val="24"/>
          <w:szCs w:val="24"/>
        </w:rPr>
      </w:pPr>
      <w:r w:rsidRPr="000B14DB">
        <w:rPr>
          <w:sz w:val="24"/>
          <w:szCs w:val="24"/>
        </w:rPr>
        <w:t>Il veille au respect des textes réglementaires dont la convention constitutive.</w:t>
      </w:r>
    </w:p>
    <w:p w:rsidR="00744D37" w:rsidRPr="000B14DB" w:rsidRDefault="00744D37" w:rsidP="00744D37">
      <w:pPr>
        <w:pStyle w:val="Paragraphedeliste"/>
        <w:numPr>
          <w:ilvl w:val="0"/>
          <w:numId w:val="14"/>
        </w:numPr>
        <w:rPr>
          <w:sz w:val="24"/>
          <w:szCs w:val="24"/>
        </w:rPr>
      </w:pPr>
      <w:r w:rsidRPr="000B14DB">
        <w:rPr>
          <w:sz w:val="24"/>
          <w:szCs w:val="24"/>
        </w:rPr>
        <w:t>Il est responsable de l’organisation des différentes commissions du GIP, veille à leur tenue et les préside.</w:t>
      </w:r>
    </w:p>
    <w:p w:rsidR="00744D37" w:rsidRPr="000B14DB" w:rsidRDefault="000B14DB" w:rsidP="00744D37">
      <w:pPr>
        <w:pStyle w:val="Paragraphedeliste"/>
        <w:numPr>
          <w:ilvl w:val="0"/>
          <w:numId w:val="14"/>
        </w:numPr>
        <w:rPr>
          <w:sz w:val="24"/>
          <w:szCs w:val="24"/>
        </w:rPr>
      </w:pPr>
      <w:r w:rsidRPr="000B14DB">
        <w:rPr>
          <w:sz w:val="24"/>
          <w:szCs w:val="24"/>
        </w:rPr>
        <w:t>Il impulse la politique « </w:t>
      </w:r>
      <w:r w:rsidR="00744D37" w:rsidRPr="000B14DB">
        <w:rPr>
          <w:sz w:val="24"/>
          <w:szCs w:val="24"/>
        </w:rPr>
        <w:t>qualité » de l’éducation nationale.</w:t>
      </w:r>
    </w:p>
    <w:p w:rsidR="000B14DB" w:rsidRPr="000B14DB" w:rsidRDefault="000B14DB" w:rsidP="00744D37">
      <w:pPr>
        <w:pStyle w:val="Paragraphedeliste"/>
        <w:numPr>
          <w:ilvl w:val="0"/>
          <w:numId w:val="14"/>
        </w:numPr>
        <w:rPr>
          <w:sz w:val="24"/>
          <w:szCs w:val="24"/>
        </w:rPr>
      </w:pPr>
      <w:r w:rsidRPr="000B14DB">
        <w:rPr>
          <w:sz w:val="24"/>
          <w:szCs w:val="24"/>
        </w:rPr>
        <w:t>Il nomme les membres du conseil d’orientation.</w:t>
      </w:r>
    </w:p>
    <w:p w:rsidR="006B1BE2" w:rsidRPr="000B14DB" w:rsidRDefault="006B1BE2" w:rsidP="00622A1E">
      <w:pPr>
        <w:pStyle w:val="Corpsdetexte"/>
        <w:jc w:val="center"/>
        <w:rPr>
          <w:i w:val="0"/>
          <w:iCs/>
          <w:szCs w:val="24"/>
        </w:rPr>
      </w:pPr>
    </w:p>
    <w:p w:rsidR="00BB75A1" w:rsidRPr="00744D37" w:rsidRDefault="00BB75A1" w:rsidP="00622A1E">
      <w:pPr>
        <w:jc w:val="center"/>
        <w:rPr>
          <w:sz w:val="22"/>
          <w:szCs w:val="22"/>
        </w:rPr>
      </w:pPr>
    </w:p>
    <w:p w:rsidR="00BB75A1" w:rsidRPr="00BE58E1" w:rsidRDefault="00BB75A1" w:rsidP="00622A1E">
      <w:pPr>
        <w:pStyle w:val="Titre4"/>
        <w:rPr>
          <w:i/>
          <w:color w:val="0000FF"/>
          <w:sz w:val="24"/>
        </w:rPr>
      </w:pPr>
      <w:r w:rsidRPr="00BE58E1">
        <w:rPr>
          <w:i/>
          <w:color w:val="0000FF"/>
          <w:sz w:val="24"/>
        </w:rPr>
        <w:t>Article 21 - Directeur du groupement</w:t>
      </w:r>
      <w:r w:rsidR="006E6A13">
        <w:rPr>
          <w:i/>
          <w:color w:val="0000FF"/>
          <w:sz w:val="24"/>
        </w:rPr>
        <w:t xml:space="preserve"> (non modifié)</w:t>
      </w:r>
    </w:p>
    <w:p w:rsidR="00BB75A1" w:rsidRDefault="00BB75A1" w:rsidP="00622A1E">
      <w:pPr>
        <w:pStyle w:val="Titre5"/>
        <w:jc w:val="center"/>
      </w:pPr>
    </w:p>
    <w:p w:rsidR="00BE58E1" w:rsidRPr="00BE58E1" w:rsidRDefault="00BE58E1" w:rsidP="00622A1E">
      <w:pPr>
        <w:jc w:val="center"/>
      </w:pPr>
    </w:p>
    <w:p w:rsidR="000B14DB" w:rsidRPr="00280E1A" w:rsidRDefault="000B14DB" w:rsidP="00420CEB">
      <w:pPr>
        <w:pStyle w:val="Titre5"/>
        <w:jc w:val="both"/>
      </w:pPr>
      <w:r w:rsidRPr="00280E1A">
        <w:t>Le directeur du GIP est nommé par le recteur pour une durée de trois ans. Il exerce les fonctions d’ordonnateur. Il exerce ses fonctions sur la base d’une lettre de mission.</w:t>
      </w:r>
    </w:p>
    <w:p w:rsidR="000B14DB" w:rsidRPr="00280E1A" w:rsidRDefault="000B14DB" w:rsidP="000B14DB"/>
    <w:p w:rsidR="000B14DB" w:rsidRPr="00280E1A" w:rsidRDefault="000B14DB" w:rsidP="000B14DB">
      <w:pPr>
        <w:rPr>
          <w:sz w:val="24"/>
          <w:szCs w:val="24"/>
        </w:rPr>
      </w:pPr>
      <w:r w:rsidRPr="00280E1A">
        <w:rPr>
          <w:sz w:val="24"/>
          <w:szCs w:val="24"/>
        </w:rPr>
        <w:t>La rémunération du directeur est à la charge de l’Etat au titre de sa contribution aux charges du GIP, sans contrepartie financière.</w:t>
      </w:r>
    </w:p>
    <w:p w:rsidR="000B14DB" w:rsidRPr="00280E1A" w:rsidRDefault="000B14DB" w:rsidP="00420CEB">
      <w:pPr>
        <w:pStyle w:val="Titre5"/>
        <w:jc w:val="both"/>
      </w:pPr>
    </w:p>
    <w:p w:rsidR="00BB75A1" w:rsidRPr="00280E1A" w:rsidRDefault="00BB75A1" w:rsidP="00420CEB">
      <w:pPr>
        <w:pStyle w:val="Titre5"/>
        <w:jc w:val="both"/>
        <w:rPr>
          <w:b/>
          <w:i/>
        </w:rPr>
      </w:pPr>
      <w:r w:rsidRPr="00280E1A">
        <w:t>Le directeur assure le fonctionnement du groupement</w:t>
      </w:r>
      <w:r w:rsidRPr="00280E1A">
        <w:rPr>
          <w:b/>
          <w:i/>
        </w:rPr>
        <w:t xml:space="preserve"> </w:t>
      </w:r>
      <w:r w:rsidRPr="00280E1A">
        <w:t xml:space="preserve">sous l’autorité du </w:t>
      </w:r>
      <w:r w:rsidR="00192B78">
        <w:t>c</w:t>
      </w:r>
      <w:r w:rsidRPr="00280E1A">
        <w:t>onseil d’</w:t>
      </w:r>
      <w:r w:rsidR="00192B78">
        <w:t>a</w:t>
      </w:r>
      <w:r w:rsidRPr="00280E1A">
        <w:t>dministration et dans les conditions fixées par celui-ci.</w:t>
      </w:r>
      <w:r w:rsidR="000B14DB" w:rsidRPr="00280E1A">
        <w:t xml:space="preserve"> A cet effet :</w:t>
      </w:r>
    </w:p>
    <w:p w:rsidR="00BB75A1" w:rsidRPr="00280E1A" w:rsidRDefault="00BB75A1">
      <w:pPr>
        <w:pStyle w:val="Corpsdetexte3"/>
        <w:rPr>
          <w:b w:val="0"/>
        </w:rPr>
      </w:pPr>
    </w:p>
    <w:p w:rsidR="001236AC" w:rsidRPr="00280E1A" w:rsidRDefault="00BB75A1" w:rsidP="000B14DB">
      <w:pPr>
        <w:pStyle w:val="Corpsdetexte3"/>
        <w:numPr>
          <w:ilvl w:val="0"/>
          <w:numId w:val="14"/>
        </w:numPr>
        <w:rPr>
          <w:b w:val="0"/>
        </w:rPr>
      </w:pPr>
      <w:r w:rsidRPr="00280E1A">
        <w:rPr>
          <w:b w:val="0"/>
        </w:rPr>
        <w:t>Il p</w:t>
      </w:r>
      <w:r w:rsidR="000B14DB" w:rsidRPr="00280E1A">
        <w:rPr>
          <w:b w:val="0"/>
        </w:rPr>
        <w:t>rocède</w:t>
      </w:r>
      <w:r w:rsidRPr="00280E1A">
        <w:rPr>
          <w:b w:val="0"/>
        </w:rPr>
        <w:t xml:space="preserve"> au recrutement et à la gestion du personnel, </w:t>
      </w:r>
      <w:r w:rsidR="000B14DB" w:rsidRPr="00280E1A">
        <w:rPr>
          <w:b w:val="0"/>
        </w:rPr>
        <w:t>il a autorité sur l’ensemble des personnels du groupement</w:t>
      </w:r>
      <w:r w:rsidR="001236AC" w:rsidRPr="00280E1A">
        <w:rPr>
          <w:b w:val="0"/>
        </w:rPr>
        <w:t>.</w:t>
      </w:r>
    </w:p>
    <w:p w:rsidR="001236AC" w:rsidRPr="00280E1A" w:rsidRDefault="00D32A3D" w:rsidP="000B14DB">
      <w:pPr>
        <w:pStyle w:val="Corpsdetexte3"/>
        <w:numPr>
          <w:ilvl w:val="0"/>
          <w:numId w:val="14"/>
        </w:numPr>
        <w:rPr>
          <w:b w:val="0"/>
        </w:rPr>
      </w:pPr>
      <w:r>
        <w:rPr>
          <w:b w:val="0"/>
        </w:rPr>
        <w:t>Il définit les rôles et les responsabilités des différents acteurs.</w:t>
      </w:r>
    </w:p>
    <w:p w:rsidR="00BB75A1" w:rsidRPr="00280E1A" w:rsidRDefault="001236AC" w:rsidP="000B14DB">
      <w:pPr>
        <w:pStyle w:val="Corpsdetexte3"/>
        <w:numPr>
          <w:ilvl w:val="0"/>
          <w:numId w:val="14"/>
        </w:numPr>
        <w:rPr>
          <w:b w:val="0"/>
        </w:rPr>
      </w:pPr>
      <w:r w:rsidRPr="00280E1A">
        <w:rPr>
          <w:b w:val="0"/>
        </w:rPr>
        <w:t xml:space="preserve">Il </w:t>
      </w:r>
      <w:r w:rsidR="00BB75A1" w:rsidRPr="00280E1A">
        <w:rPr>
          <w:b w:val="0"/>
        </w:rPr>
        <w:t>exécute l’état prévisionnel des recettes et des dépenses, passe les contrats nécessaires au fonctionnement du groupement.</w:t>
      </w:r>
    </w:p>
    <w:p w:rsidR="00BB75A1" w:rsidRPr="00280E1A" w:rsidRDefault="00BB75A1" w:rsidP="000B14DB">
      <w:pPr>
        <w:pStyle w:val="Corpsdetexte3"/>
        <w:numPr>
          <w:ilvl w:val="0"/>
          <w:numId w:val="14"/>
        </w:numPr>
        <w:rPr>
          <w:b w:val="0"/>
        </w:rPr>
      </w:pPr>
      <w:r w:rsidRPr="00280E1A">
        <w:rPr>
          <w:b w:val="0"/>
        </w:rPr>
        <w:t>Il est ordonnateur des recettes et des dépenses du groupement.</w:t>
      </w:r>
    </w:p>
    <w:p w:rsidR="000B14DB" w:rsidRPr="00280E1A" w:rsidRDefault="000B14DB" w:rsidP="000B14DB">
      <w:pPr>
        <w:pStyle w:val="Corpsdetexte3"/>
        <w:numPr>
          <w:ilvl w:val="0"/>
          <w:numId w:val="14"/>
        </w:numPr>
        <w:rPr>
          <w:b w:val="0"/>
        </w:rPr>
      </w:pPr>
      <w:r w:rsidRPr="00280E1A">
        <w:rPr>
          <w:b w:val="0"/>
        </w:rPr>
        <w:t>Il veille aux équilibres budgétaires et financiers du groupement</w:t>
      </w:r>
    </w:p>
    <w:p w:rsidR="001236AC" w:rsidRDefault="001236AC" w:rsidP="000B14DB">
      <w:pPr>
        <w:pStyle w:val="Corpsdetexte3"/>
        <w:numPr>
          <w:ilvl w:val="0"/>
          <w:numId w:val="14"/>
        </w:numPr>
        <w:rPr>
          <w:b w:val="0"/>
        </w:rPr>
      </w:pPr>
      <w:r w:rsidRPr="00280E1A">
        <w:rPr>
          <w:b w:val="0"/>
        </w:rPr>
        <w:t>Il signe tous les contrats et conventions avec des tiers.</w:t>
      </w:r>
    </w:p>
    <w:p w:rsidR="00D32A3D" w:rsidRPr="00280E1A" w:rsidRDefault="00D32A3D" w:rsidP="000B14DB">
      <w:pPr>
        <w:pStyle w:val="Corpsdetexte3"/>
        <w:numPr>
          <w:ilvl w:val="0"/>
          <w:numId w:val="14"/>
        </w:numPr>
        <w:rPr>
          <w:b w:val="0"/>
        </w:rPr>
      </w:pPr>
      <w:r>
        <w:rPr>
          <w:b w:val="0"/>
        </w:rPr>
        <w:t>Il s’assure qu’il possède ou peut mobiliser les ressources financières, matérielles et humaines du programme annuel d’activités</w:t>
      </w:r>
    </w:p>
    <w:p w:rsidR="00BB75A1" w:rsidRPr="00280E1A" w:rsidRDefault="00BB75A1" w:rsidP="001236AC">
      <w:pPr>
        <w:pStyle w:val="Corpsdetexte3"/>
        <w:numPr>
          <w:ilvl w:val="0"/>
          <w:numId w:val="14"/>
        </w:numPr>
        <w:rPr>
          <w:b w:val="0"/>
        </w:rPr>
      </w:pPr>
      <w:r w:rsidRPr="00280E1A">
        <w:rPr>
          <w:b w:val="0"/>
        </w:rPr>
        <w:t xml:space="preserve">Une fois par an, il soumet au </w:t>
      </w:r>
      <w:r w:rsidR="00192B78">
        <w:rPr>
          <w:b w:val="0"/>
        </w:rPr>
        <w:t>c</w:t>
      </w:r>
      <w:r w:rsidRPr="00280E1A">
        <w:rPr>
          <w:b w:val="0"/>
        </w:rPr>
        <w:t>onseil d’</w:t>
      </w:r>
      <w:r w:rsidR="00192B78">
        <w:rPr>
          <w:b w:val="0"/>
        </w:rPr>
        <w:t>a</w:t>
      </w:r>
      <w:r w:rsidRPr="00280E1A">
        <w:rPr>
          <w:b w:val="0"/>
        </w:rPr>
        <w:t>dministration un rapport d’activité du groupement.</w:t>
      </w:r>
    </w:p>
    <w:p w:rsidR="001236AC" w:rsidRPr="00280E1A" w:rsidRDefault="001236AC" w:rsidP="001236AC">
      <w:pPr>
        <w:pStyle w:val="Corpsdetexte3"/>
        <w:numPr>
          <w:ilvl w:val="0"/>
          <w:numId w:val="14"/>
        </w:numPr>
        <w:rPr>
          <w:b w:val="0"/>
        </w:rPr>
      </w:pPr>
      <w:r w:rsidRPr="00280E1A">
        <w:rPr>
          <w:b w:val="0"/>
        </w:rPr>
        <w:t>Il représente le groupement pour toutes les actions en justice.</w:t>
      </w:r>
    </w:p>
    <w:p w:rsidR="00BB75A1" w:rsidRPr="00280E1A" w:rsidRDefault="00BB75A1">
      <w:pPr>
        <w:rPr>
          <w:sz w:val="24"/>
        </w:rPr>
      </w:pPr>
    </w:p>
    <w:p w:rsidR="001236AC" w:rsidRPr="00280E1A" w:rsidRDefault="001236AC">
      <w:pPr>
        <w:rPr>
          <w:sz w:val="24"/>
        </w:rPr>
      </w:pPr>
      <w:r w:rsidRPr="00280E1A">
        <w:rPr>
          <w:sz w:val="24"/>
        </w:rPr>
        <w:t>En fonction des choix stratégiques :</w:t>
      </w:r>
    </w:p>
    <w:p w:rsidR="001236AC" w:rsidRPr="00280E1A" w:rsidRDefault="001236AC">
      <w:pPr>
        <w:rPr>
          <w:sz w:val="24"/>
        </w:rPr>
      </w:pPr>
    </w:p>
    <w:p w:rsidR="001236AC" w:rsidRPr="00280E1A" w:rsidRDefault="001236AC" w:rsidP="001236AC">
      <w:pPr>
        <w:pStyle w:val="Paragraphedeliste"/>
        <w:numPr>
          <w:ilvl w:val="0"/>
          <w:numId w:val="14"/>
        </w:numPr>
        <w:rPr>
          <w:sz w:val="24"/>
        </w:rPr>
      </w:pPr>
      <w:r w:rsidRPr="00280E1A">
        <w:rPr>
          <w:sz w:val="24"/>
        </w:rPr>
        <w:t>Il met en œuvre les décisions du conseil d’administration et de l’assemblée générale en sa qualité de responsable exécutif du GIP.</w:t>
      </w:r>
    </w:p>
    <w:p w:rsidR="001236AC" w:rsidRPr="00280E1A" w:rsidRDefault="001236AC" w:rsidP="001236AC">
      <w:pPr>
        <w:pStyle w:val="Paragraphedeliste"/>
        <w:ind w:left="1065"/>
        <w:rPr>
          <w:sz w:val="24"/>
        </w:rPr>
      </w:pPr>
    </w:p>
    <w:p w:rsidR="001236AC" w:rsidRPr="00280E1A" w:rsidRDefault="001236AC" w:rsidP="001236AC">
      <w:pPr>
        <w:pStyle w:val="Paragraphedeliste"/>
        <w:numPr>
          <w:ilvl w:val="0"/>
          <w:numId w:val="14"/>
        </w:numPr>
        <w:rPr>
          <w:sz w:val="24"/>
        </w:rPr>
      </w:pPr>
      <w:r w:rsidRPr="00280E1A">
        <w:rPr>
          <w:sz w:val="24"/>
        </w:rPr>
        <w:t xml:space="preserve">Il propose un plan de développement, un programme annuel d’activité et le projet de budget nécessaire à sa mise en œuvre. </w:t>
      </w:r>
    </w:p>
    <w:p w:rsidR="001236AC" w:rsidRPr="00280E1A" w:rsidRDefault="001236AC" w:rsidP="001236AC">
      <w:pPr>
        <w:rPr>
          <w:sz w:val="24"/>
        </w:rPr>
      </w:pPr>
    </w:p>
    <w:p w:rsidR="001236AC" w:rsidRPr="00280E1A" w:rsidRDefault="001236AC" w:rsidP="001236AC">
      <w:pPr>
        <w:pStyle w:val="Paragraphedeliste"/>
        <w:numPr>
          <w:ilvl w:val="0"/>
          <w:numId w:val="14"/>
        </w:numPr>
        <w:rPr>
          <w:sz w:val="24"/>
        </w:rPr>
      </w:pPr>
      <w:r w:rsidRPr="00280E1A">
        <w:rPr>
          <w:sz w:val="24"/>
        </w:rPr>
        <w:t>Il assure la coordination et le développement du GIP dans ses différentes composantes.</w:t>
      </w:r>
    </w:p>
    <w:p w:rsidR="001236AC" w:rsidRPr="00280E1A" w:rsidRDefault="001236AC" w:rsidP="001236AC">
      <w:pPr>
        <w:pStyle w:val="Paragraphedeliste"/>
        <w:ind w:left="1065"/>
        <w:rPr>
          <w:sz w:val="24"/>
        </w:rPr>
      </w:pPr>
    </w:p>
    <w:p w:rsidR="001236AC" w:rsidRPr="00280E1A" w:rsidRDefault="001236AC" w:rsidP="001236AC">
      <w:pPr>
        <w:pStyle w:val="Paragraphedeliste"/>
        <w:numPr>
          <w:ilvl w:val="0"/>
          <w:numId w:val="14"/>
        </w:numPr>
        <w:rPr>
          <w:sz w:val="24"/>
        </w:rPr>
      </w:pPr>
      <w:r w:rsidRPr="00280E1A">
        <w:rPr>
          <w:sz w:val="24"/>
        </w:rPr>
        <w:t>Il organise la réponse aux appels d’offres relevant du champ d’intervention du GIP.</w:t>
      </w:r>
    </w:p>
    <w:p w:rsidR="001236AC" w:rsidRPr="00280E1A" w:rsidRDefault="001236AC" w:rsidP="001236AC">
      <w:pPr>
        <w:pStyle w:val="Paragraphedeliste"/>
        <w:ind w:left="1065"/>
        <w:rPr>
          <w:sz w:val="24"/>
        </w:rPr>
      </w:pPr>
    </w:p>
    <w:p w:rsidR="001236AC" w:rsidRPr="00280E1A" w:rsidRDefault="001236AC" w:rsidP="001236AC">
      <w:pPr>
        <w:pStyle w:val="Paragraphedeliste"/>
        <w:numPr>
          <w:ilvl w:val="0"/>
          <w:numId w:val="14"/>
        </w:numPr>
        <w:rPr>
          <w:sz w:val="24"/>
        </w:rPr>
      </w:pPr>
      <w:r w:rsidRPr="00280E1A">
        <w:rPr>
          <w:sz w:val="24"/>
        </w:rPr>
        <w:t>Il met en œuvre la démarche qualité conformément à la politique de l’éducation nationale.</w:t>
      </w:r>
    </w:p>
    <w:p w:rsidR="001236AC" w:rsidRPr="00280E1A" w:rsidRDefault="001236AC" w:rsidP="001236AC">
      <w:pPr>
        <w:pStyle w:val="Paragraphedeliste"/>
        <w:ind w:left="1065"/>
        <w:rPr>
          <w:sz w:val="24"/>
        </w:rPr>
      </w:pPr>
    </w:p>
    <w:p w:rsidR="001236AC" w:rsidRPr="00280E1A" w:rsidRDefault="001236AC" w:rsidP="001236AC">
      <w:pPr>
        <w:pStyle w:val="Paragraphedeliste"/>
        <w:numPr>
          <w:ilvl w:val="0"/>
          <w:numId w:val="14"/>
        </w:numPr>
        <w:rPr>
          <w:sz w:val="24"/>
        </w:rPr>
      </w:pPr>
      <w:r w:rsidRPr="00280E1A">
        <w:rPr>
          <w:sz w:val="24"/>
        </w:rPr>
        <w:t>Il rend compte au président et aux organes délibérants de l’activité du GIP, notamment à partir d’indicateurs prédéterminés.</w:t>
      </w:r>
    </w:p>
    <w:p w:rsidR="00BB3000" w:rsidRPr="007C06AD" w:rsidRDefault="00BB3000" w:rsidP="00BB3000">
      <w:pPr>
        <w:rPr>
          <w:color w:val="00B050"/>
          <w:sz w:val="24"/>
        </w:rPr>
      </w:pPr>
    </w:p>
    <w:p w:rsidR="00BB3000" w:rsidRDefault="00BB3000" w:rsidP="00BB3000">
      <w:pPr>
        <w:rPr>
          <w:sz w:val="24"/>
        </w:rPr>
      </w:pPr>
    </w:p>
    <w:p w:rsidR="00BB3000" w:rsidRPr="00BE58E1" w:rsidRDefault="00BB3000" w:rsidP="00BB3000">
      <w:pPr>
        <w:pStyle w:val="Titre3"/>
        <w:rPr>
          <w:b/>
          <w:color w:val="0000FF"/>
        </w:rPr>
      </w:pPr>
      <w:r>
        <w:rPr>
          <w:b/>
          <w:color w:val="0000FF"/>
        </w:rPr>
        <w:t>Article 22</w:t>
      </w:r>
      <w:r w:rsidRPr="00BE58E1">
        <w:rPr>
          <w:b/>
          <w:color w:val="0000FF"/>
        </w:rPr>
        <w:t xml:space="preserve"> </w:t>
      </w:r>
      <w:r>
        <w:rPr>
          <w:b/>
          <w:color w:val="0000FF"/>
        </w:rPr>
        <w:t>–</w:t>
      </w:r>
      <w:r w:rsidRPr="00BE58E1">
        <w:rPr>
          <w:b/>
          <w:color w:val="0000FF"/>
        </w:rPr>
        <w:t xml:space="preserve"> </w:t>
      </w:r>
      <w:r w:rsidR="00753B6C">
        <w:rPr>
          <w:b/>
          <w:color w:val="0000FF"/>
        </w:rPr>
        <w:t>L’agent c</w:t>
      </w:r>
      <w:r>
        <w:rPr>
          <w:b/>
          <w:color w:val="0000FF"/>
        </w:rPr>
        <w:t>omptable</w:t>
      </w:r>
      <w:r w:rsidR="006E6A13">
        <w:rPr>
          <w:b/>
          <w:color w:val="0000FF"/>
        </w:rPr>
        <w:t xml:space="preserve"> (non modifié)</w:t>
      </w:r>
    </w:p>
    <w:p w:rsidR="00BB3000" w:rsidRDefault="00BB3000" w:rsidP="00BB3000">
      <w:pPr>
        <w:rPr>
          <w:sz w:val="24"/>
        </w:rPr>
      </w:pPr>
    </w:p>
    <w:p w:rsidR="006E6A13" w:rsidRDefault="006E6A13" w:rsidP="00BB3000">
      <w:pPr>
        <w:rPr>
          <w:sz w:val="24"/>
        </w:rPr>
      </w:pPr>
    </w:p>
    <w:p w:rsidR="004004D9" w:rsidRDefault="000535D4" w:rsidP="00BB3000">
      <w:pPr>
        <w:rPr>
          <w:sz w:val="24"/>
        </w:rPr>
      </w:pPr>
      <w:r>
        <w:rPr>
          <w:sz w:val="24"/>
        </w:rPr>
        <w:t>Les dispositions de l’article 112 de la loi du 17 mai 2011 relatives au régime de la comptabilité publique sont applicables au GIP FCIP exclusivement constitué de personnes morales de droit public soumises au régime de la comptabilité publique.</w:t>
      </w:r>
    </w:p>
    <w:p w:rsidR="004004D9" w:rsidRDefault="004004D9" w:rsidP="00BB3000">
      <w:pPr>
        <w:rPr>
          <w:sz w:val="24"/>
        </w:rPr>
      </w:pPr>
    </w:p>
    <w:p w:rsidR="00A137ED" w:rsidRDefault="00A137ED" w:rsidP="00BB3000">
      <w:pPr>
        <w:rPr>
          <w:sz w:val="24"/>
        </w:rPr>
      </w:pPr>
      <w:r>
        <w:rPr>
          <w:sz w:val="24"/>
        </w:rPr>
        <w:t xml:space="preserve">L’agent comptable public </w:t>
      </w:r>
      <w:r w:rsidR="000601DA">
        <w:rPr>
          <w:sz w:val="24"/>
        </w:rPr>
        <w:t>est désigné</w:t>
      </w:r>
      <w:r w:rsidR="004004D9">
        <w:rPr>
          <w:sz w:val="24"/>
        </w:rPr>
        <w:t>, parmi les personnels des corps de l’administration de l’éducation nationale et de l’enseignement supérieur, sur proposition du recteur de l’a</w:t>
      </w:r>
      <w:r w:rsidR="00192B78">
        <w:rPr>
          <w:sz w:val="24"/>
        </w:rPr>
        <w:t>cadémie ou parmi les agents du trésor p</w:t>
      </w:r>
      <w:r w:rsidR="004004D9">
        <w:rPr>
          <w:sz w:val="24"/>
        </w:rPr>
        <w:t>ublic sur proposition du directeur départemental de finances publiques.</w:t>
      </w:r>
      <w:r w:rsidR="000535D4">
        <w:rPr>
          <w:sz w:val="24"/>
        </w:rPr>
        <w:t xml:space="preserve"> L’agent comptable est nommé par arrêté du ministre chargé du budget.</w:t>
      </w:r>
    </w:p>
    <w:p w:rsidR="00BB3000" w:rsidRPr="008D4772" w:rsidRDefault="00BB3000">
      <w:pPr>
        <w:pStyle w:val="En-tte"/>
        <w:tabs>
          <w:tab w:val="clear" w:pos="4536"/>
          <w:tab w:val="clear" w:pos="9072"/>
        </w:tabs>
        <w:rPr>
          <w:sz w:val="24"/>
          <w:szCs w:val="24"/>
        </w:rPr>
      </w:pPr>
    </w:p>
    <w:p w:rsidR="00BB3000" w:rsidRPr="008D4772" w:rsidRDefault="00BB3000">
      <w:pPr>
        <w:pStyle w:val="En-tte"/>
        <w:tabs>
          <w:tab w:val="clear" w:pos="4536"/>
          <w:tab w:val="clear" w:pos="9072"/>
        </w:tabs>
        <w:rPr>
          <w:sz w:val="24"/>
          <w:szCs w:val="24"/>
        </w:rPr>
      </w:pPr>
      <w:r w:rsidRPr="008D4772">
        <w:rPr>
          <w:sz w:val="24"/>
          <w:szCs w:val="24"/>
        </w:rPr>
        <w:t>L’agent comptable, sera, selon les besoins et</w:t>
      </w:r>
      <w:r w:rsidR="000601DA">
        <w:rPr>
          <w:sz w:val="24"/>
          <w:szCs w:val="24"/>
        </w:rPr>
        <w:t xml:space="preserve"> l’évolution du GIP, </w:t>
      </w:r>
      <w:r w:rsidR="0077243B">
        <w:rPr>
          <w:sz w:val="24"/>
          <w:szCs w:val="24"/>
        </w:rPr>
        <w:t>soit nommé</w:t>
      </w:r>
      <w:r w:rsidRPr="008D4772">
        <w:rPr>
          <w:sz w:val="24"/>
          <w:szCs w:val="24"/>
        </w:rPr>
        <w:t xml:space="preserve"> en adjonction de service, </w:t>
      </w:r>
      <w:r w:rsidR="00341682">
        <w:rPr>
          <w:sz w:val="24"/>
          <w:szCs w:val="24"/>
        </w:rPr>
        <w:t xml:space="preserve">soit </w:t>
      </w:r>
      <w:r w:rsidRPr="008D4772">
        <w:rPr>
          <w:sz w:val="24"/>
          <w:szCs w:val="24"/>
        </w:rPr>
        <w:t>à temps partiel ou complet</w:t>
      </w:r>
      <w:r w:rsidR="00341682">
        <w:rPr>
          <w:sz w:val="24"/>
          <w:szCs w:val="24"/>
        </w:rPr>
        <w:t xml:space="preserve">, sa rémunération </w:t>
      </w:r>
      <w:r w:rsidR="00DC4E2E">
        <w:rPr>
          <w:sz w:val="24"/>
          <w:szCs w:val="24"/>
        </w:rPr>
        <w:t>relevant</w:t>
      </w:r>
      <w:r w:rsidRPr="008D4772">
        <w:rPr>
          <w:sz w:val="24"/>
          <w:szCs w:val="24"/>
        </w:rPr>
        <w:t xml:space="preserve"> du GIP sauf s’il est nommé au </w:t>
      </w:r>
      <w:r w:rsidR="00192B78">
        <w:rPr>
          <w:sz w:val="24"/>
          <w:szCs w:val="24"/>
        </w:rPr>
        <w:t>titre de la participation de l’E</w:t>
      </w:r>
      <w:r w:rsidRPr="008D4772">
        <w:rPr>
          <w:sz w:val="24"/>
          <w:szCs w:val="24"/>
        </w:rPr>
        <w:t>tat.</w:t>
      </w:r>
    </w:p>
    <w:p w:rsidR="00BB3000" w:rsidRPr="008D4772" w:rsidRDefault="00BB3000">
      <w:pPr>
        <w:pStyle w:val="En-tte"/>
        <w:tabs>
          <w:tab w:val="clear" w:pos="4536"/>
          <w:tab w:val="clear" w:pos="9072"/>
        </w:tabs>
        <w:rPr>
          <w:sz w:val="24"/>
          <w:szCs w:val="24"/>
        </w:rPr>
      </w:pPr>
    </w:p>
    <w:p w:rsidR="004004D9" w:rsidRDefault="00BB3000" w:rsidP="004004D9">
      <w:pPr>
        <w:pStyle w:val="En-tte"/>
        <w:tabs>
          <w:tab w:val="clear" w:pos="4536"/>
          <w:tab w:val="clear" w:pos="9072"/>
        </w:tabs>
        <w:rPr>
          <w:sz w:val="24"/>
          <w:szCs w:val="24"/>
        </w:rPr>
      </w:pPr>
      <w:r w:rsidRPr="008D4772">
        <w:rPr>
          <w:sz w:val="24"/>
          <w:szCs w:val="24"/>
        </w:rPr>
        <w:t>L’agent comptable public en adjonction de service perçoit une indemnité spécifique à cette fonction.</w:t>
      </w:r>
      <w:r w:rsidR="004004D9" w:rsidRPr="004004D9">
        <w:rPr>
          <w:sz w:val="24"/>
          <w:szCs w:val="24"/>
        </w:rPr>
        <w:t xml:space="preserve"> </w:t>
      </w:r>
    </w:p>
    <w:p w:rsidR="004004D9" w:rsidRDefault="004004D9" w:rsidP="004004D9">
      <w:pPr>
        <w:pStyle w:val="En-tte"/>
        <w:tabs>
          <w:tab w:val="clear" w:pos="4536"/>
          <w:tab w:val="clear" w:pos="9072"/>
        </w:tabs>
        <w:rPr>
          <w:sz w:val="24"/>
          <w:szCs w:val="24"/>
        </w:rPr>
      </w:pPr>
    </w:p>
    <w:p w:rsidR="004004D9" w:rsidRPr="008D4772" w:rsidRDefault="004004D9" w:rsidP="004004D9">
      <w:pPr>
        <w:pStyle w:val="En-tte"/>
        <w:tabs>
          <w:tab w:val="clear" w:pos="4536"/>
          <w:tab w:val="clear" w:pos="9072"/>
        </w:tabs>
        <w:rPr>
          <w:sz w:val="24"/>
          <w:szCs w:val="24"/>
        </w:rPr>
      </w:pPr>
      <w:r w:rsidRPr="008D4772">
        <w:rPr>
          <w:sz w:val="24"/>
          <w:szCs w:val="24"/>
        </w:rPr>
        <w:t>Il est responsable de la régularité des opérations comptables. Il produit une analyse financière permet</w:t>
      </w:r>
      <w:r>
        <w:rPr>
          <w:sz w:val="24"/>
          <w:szCs w:val="24"/>
        </w:rPr>
        <w:t>ta</w:t>
      </w:r>
      <w:r w:rsidRPr="008D4772">
        <w:rPr>
          <w:sz w:val="24"/>
          <w:szCs w:val="24"/>
        </w:rPr>
        <w:t>nt à l’ordonnateur de mesurer, en fonction des contrainte</w:t>
      </w:r>
      <w:r>
        <w:rPr>
          <w:sz w:val="24"/>
          <w:szCs w:val="24"/>
        </w:rPr>
        <w:t>s</w:t>
      </w:r>
      <w:r w:rsidRPr="008D4772">
        <w:rPr>
          <w:sz w:val="24"/>
          <w:szCs w:val="24"/>
        </w:rPr>
        <w:t xml:space="preserve"> du marché, de la concurrence et de choix stratégiques, la capacité financière du GIP à remplir ses engagements.</w:t>
      </w:r>
    </w:p>
    <w:p w:rsidR="00BB3000" w:rsidRPr="008D4772" w:rsidRDefault="004004D9">
      <w:pPr>
        <w:pStyle w:val="En-tte"/>
        <w:tabs>
          <w:tab w:val="clear" w:pos="4536"/>
          <w:tab w:val="clear" w:pos="9072"/>
        </w:tabs>
        <w:rPr>
          <w:sz w:val="24"/>
          <w:szCs w:val="24"/>
        </w:rPr>
      </w:pPr>
      <w:r>
        <w:rPr>
          <w:sz w:val="24"/>
          <w:szCs w:val="24"/>
        </w:rPr>
        <w:t>Il assiste aux sé</w:t>
      </w:r>
      <w:r w:rsidR="00DA7AB8">
        <w:rPr>
          <w:sz w:val="24"/>
          <w:szCs w:val="24"/>
        </w:rPr>
        <w:t>ances</w:t>
      </w:r>
      <w:r>
        <w:rPr>
          <w:sz w:val="24"/>
          <w:szCs w:val="24"/>
        </w:rPr>
        <w:t xml:space="preserve"> des organes de délibération et d’administration du groupement avec voix consultative.</w:t>
      </w:r>
    </w:p>
    <w:p w:rsidR="00DF2893" w:rsidRPr="008D4772" w:rsidRDefault="00DF2893" w:rsidP="00622A1E">
      <w:pPr>
        <w:pStyle w:val="Titre3"/>
        <w:rPr>
          <w:b/>
          <w:szCs w:val="24"/>
        </w:rPr>
      </w:pPr>
    </w:p>
    <w:p w:rsidR="00BB75A1" w:rsidRPr="00F67B29" w:rsidRDefault="00BB75A1">
      <w:pPr>
        <w:jc w:val="both"/>
        <w:rPr>
          <w:sz w:val="24"/>
        </w:rPr>
      </w:pPr>
    </w:p>
    <w:p w:rsidR="00BB75A1" w:rsidRPr="00BE58E1" w:rsidRDefault="00E4120A">
      <w:pPr>
        <w:pStyle w:val="Titre3"/>
        <w:rPr>
          <w:b/>
          <w:color w:val="0000FF"/>
        </w:rPr>
      </w:pPr>
      <w:r>
        <w:rPr>
          <w:b/>
          <w:color w:val="0000FF"/>
        </w:rPr>
        <w:t>Article 23</w:t>
      </w:r>
      <w:r w:rsidR="00BB75A1" w:rsidRPr="00BE58E1">
        <w:rPr>
          <w:b/>
          <w:color w:val="0000FF"/>
        </w:rPr>
        <w:t xml:space="preserve"> - Conseil d’orientation</w:t>
      </w:r>
    </w:p>
    <w:p w:rsidR="00BB75A1" w:rsidRDefault="00BB75A1">
      <w:pPr>
        <w:jc w:val="both"/>
        <w:rPr>
          <w:sz w:val="24"/>
        </w:rPr>
      </w:pPr>
    </w:p>
    <w:p w:rsidR="00BE58E1" w:rsidRPr="00F67B29" w:rsidRDefault="00BE58E1">
      <w:pPr>
        <w:jc w:val="both"/>
        <w:rPr>
          <w:sz w:val="24"/>
        </w:rPr>
      </w:pPr>
    </w:p>
    <w:p w:rsidR="00BB75A1" w:rsidRPr="000535D4" w:rsidRDefault="00BB75A1">
      <w:pPr>
        <w:jc w:val="both"/>
        <w:rPr>
          <w:sz w:val="24"/>
        </w:rPr>
      </w:pPr>
      <w:r w:rsidRPr="000535D4">
        <w:rPr>
          <w:sz w:val="24"/>
        </w:rPr>
        <w:t>Le conseil d’orientation est composé</w:t>
      </w:r>
      <w:r w:rsidR="006E6A13">
        <w:rPr>
          <w:sz w:val="24"/>
        </w:rPr>
        <w:t xml:space="preserve"> </w:t>
      </w:r>
      <w:r w:rsidRPr="000535D4">
        <w:rPr>
          <w:sz w:val="24"/>
        </w:rPr>
        <w:t>de toute personne physique ou morale, de droit public</w:t>
      </w:r>
      <w:r w:rsidR="00652B9A">
        <w:rPr>
          <w:sz w:val="24"/>
        </w:rPr>
        <w:t xml:space="preserve"> </w:t>
      </w:r>
      <w:r w:rsidRPr="000535D4">
        <w:rPr>
          <w:sz w:val="24"/>
        </w:rPr>
        <w:t>ou privé, dont les compétences dans le domaine d’action de chacune des activités du groupement apparaissent devoir être mises à contribution.</w:t>
      </w:r>
    </w:p>
    <w:p w:rsidR="00BB75A1" w:rsidRPr="000535D4" w:rsidRDefault="00BB75A1">
      <w:pPr>
        <w:jc w:val="both"/>
        <w:rPr>
          <w:sz w:val="24"/>
        </w:rPr>
      </w:pPr>
    </w:p>
    <w:p w:rsidR="00BB75A1" w:rsidRPr="006E6A13" w:rsidRDefault="00BB3000" w:rsidP="004338C2">
      <w:pPr>
        <w:jc w:val="both"/>
        <w:rPr>
          <w:sz w:val="24"/>
        </w:rPr>
      </w:pPr>
      <w:r w:rsidRPr="006E6A13">
        <w:rPr>
          <w:sz w:val="24"/>
        </w:rPr>
        <w:t>L</w:t>
      </w:r>
      <w:r w:rsidR="008A44E8" w:rsidRPr="006E6A13">
        <w:rPr>
          <w:sz w:val="24"/>
        </w:rPr>
        <w:t>a composition et le</w:t>
      </w:r>
      <w:r w:rsidR="00BB75A1" w:rsidRPr="006E6A13">
        <w:rPr>
          <w:sz w:val="24"/>
        </w:rPr>
        <w:t xml:space="preserve"> fonctionneme</w:t>
      </w:r>
      <w:r w:rsidR="003B2821" w:rsidRPr="006E6A13">
        <w:rPr>
          <w:sz w:val="24"/>
        </w:rPr>
        <w:t xml:space="preserve">nt du conseil d’orientation sont </w:t>
      </w:r>
      <w:r w:rsidRPr="006E6A13">
        <w:rPr>
          <w:sz w:val="24"/>
        </w:rPr>
        <w:t>déterminé</w:t>
      </w:r>
      <w:r w:rsidR="003B2821" w:rsidRPr="006E6A13">
        <w:rPr>
          <w:sz w:val="24"/>
        </w:rPr>
        <w:t>s</w:t>
      </w:r>
      <w:r w:rsidR="00BB75A1" w:rsidRPr="006E6A13">
        <w:rPr>
          <w:sz w:val="24"/>
        </w:rPr>
        <w:t xml:space="preserve"> par le</w:t>
      </w:r>
      <w:r w:rsidR="004338C2" w:rsidRPr="006E6A13">
        <w:rPr>
          <w:sz w:val="24"/>
        </w:rPr>
        <w:t xml:space="preserve"> </w:t>
      </w:r>
      <w:r w:rsidR="008A44E8" w:rsidRPr="006E6A13">
        <w:rPr>
          <w:sz w:val="24"/>
        </w:rPr>
        <w:t>c</w:t>
      </w:r>
      <w:r w:rsidR="00BB75A1" w:rsidRPr="006E6A13">
        <w:rPr>
          <w:sz w:val="24"/>
        </w:rPr>
        <w:t>onseil d’</w:t>
      </w:r>
      <w:r w:rsidR="008A44E8" w:rsidRPr="006E6A13">
        <w:rPr>
          <w:sz w:val="24"/>
        </w:rPr>
        <w:t>a</w:t>
      </w:r>
      <w:r w:rsidR="00BB75A1" w:rsidRPr="006E6A13">
        <w:rPr>
          <w:sz w:val="24"/>
        </w:rPr>
        <w:t>dministration, dans le règlement intérieur.</w:t>
      </w:r>
    </w:p>
    <w:p w:rsidR="00720F9D" w:rsidRPr="008A44E8" w:rsidRDefault="00720F9D" w:rsidP="004338C2">
      <w:pPr>
        <w:jc w:val="both"/>
        <w:rPr>
          <w:b/>
          <w:sz w:val="24"/>
        </w:rPr>
      </w:pPr>
    </w:p>
    <w:p w:rsidR="00BB75A1" w:rsidRPr="000535D4" w:rsidRDefault="00BB75A1" w:rsidP="00BE7DBA">
      <w:pPr>
        <w:jc w:val="both"/>
        <w:rPr>
          <w:sz w:val="24"/>
        </w:rPr>
      </w:pPr>
      <w:r w:rsidRPr="000535D4">
        <w:rPr>
          <w:sz w:val="24"/>
        </w:rPr>
        <w:t>Le conseil d’orientation se réunit</w:t>
      </w:r>
      <w:r w:rsidR="003955D7" w:rsidRPr="000535D4">
        <w:rPr>
          <w:sz w:val="24"/>
        </w:rPr>
        <w:t xml:space="preserve"> </w:t>
      </w:r>
      <w:r w:rsidR="00BB3000" w:rsidRPr="000535D4">
        <w:rPr>
          <w:sz w:val="24"/>
        </w:rPr>
        <w:t>au moins deux fois par an</w:t>
      </w:r>
      <w:r w:rsidR="003955D7" w:rsidRPr="000535D4">
        <w:rPr>
          <w:sz w:val="24"/>
        </w:rPr>
        <w:t xml:space="preserve"> sur convocation</w:t>
      </w:r>
      <w:r w:rsidR="00F012C1" w:rsidRPr="000535D4">
        <w:rPr>
          <w:sz w:val="24"/>
        </w:rPr>
        <w:t xml:space="preserve"> et sous la présidence</w:t>
      </w:r>
      <w:r w:rsidR="003955D7" w:rsidRPr="000535D4">
        <w:rPr>
          <w:sz w:val="24"/>
        </w:rPr>
        <w:t xml:space="preserve"> du Président du Groupement</w:t>
      </w:r>
      <w:r w:rsidRPr="000535D4">
        <w:rPr>
          <w:sz w:val="24"/>
        </w:rPr>
        <w:t xml:space="preserve"> et donne des avis sur les questions que lui soumet le </w:t>
      </w:r>
      <w:r w:rsidR="00720F9D">
        <w:rPr>
          <w:sz w:val="24"/>
        </w:rPr>
        <w:t>c</w:t>
      </w:r>
      <w:r w:rsidRPr="000535D4">
        <w:rPr>
          <w:sz w:val="24"/>
        </w:rPr>
        <w:t>onseil d’</w:t>
      </w:r>
      <w:r w:rsidR="00720F9D">
        <w:rPr>
          <w:sz w:val="24"/>
        </w:rPr>
        <w:t>a</w:t>
      </w:r>
      <w:r w:rsidRPr="000535D4">
        <w:rPr>
          <w:sz w:val="24"/>
        </w:rPr>
        <w:t>dministration.</w:t>
      </w:r>
    </w:p>
    <w:p w:rsidR="00DD3915" w:rsidRDefault="00DD3915" w:rsidP="00CE29B1">
      <w:pPr>
        <w:pStyle w:val="Titre2"/>
        <w:jc w:val="left"/>
        <w:rPr>
          <w:color w:val="0000FF"/>
          <w:sz w:val="36"/>
          <w:szCs w:val="36"/>
        </w:rPr>
      </w:pPr>
    </w:p>
    <w:p w:rsidR="00CE29B1" w:rsidRPr="00CE29B1" w:rsidRDefault="00CE29B1" w:rsidP="00CE29B1"/>
    <w:p w:rsidR="00BB75A1" w:rsidRPr="004C3FB4" w:rsidRDefault="00BB75A1">
      <w:pPr>
        <w:pStyle w:val="Titre2"/>
        <w:rPr>
          <w:color w:val="0000FF"/>
          <w:sz w:val="36"/>
          <w:szCs w:val="36"/>
        </w:rPr>
      </w:pPr>
      <w:r w:rsidRPr="004C3FB4">
        <w:rPr>
          <w:color w:val="0000FF"/>
          <w:sz w:val="36"/>
          <w:szCs w:val="36"/>
        </w:rPr>
        <w:t>TITRE IV</w:t>
      </w:r>
    </w:p>
    <w:p w:rsidR="00BB75A1" w:rsidRPr="00F67B29" w:rsidRDefault="00BB75A1">
      <w:pPr>
        <w:jc w:val="center"/>
        <w:rPr>
          <w:sz w:val="24"/>
        </w:rPr>
      </w:pPr>
    </w:p>
    <w:p w:rsidR="00BB75A1" w:rsidRDefault="00BB75A1">
      <w:pPr>
        <w:jc w:val="center"/>
        <w:rPr>
          <w:sz w:val="24"/>
        </w:rPr>
      </w:pPr>
    </w:p>
    <w:p w:rsidR="004C3FB4" w:rsidRPr="00F67B29" w:rsidRDefault="004C3FB4">
      <w:pPr>
        <w:jc w:val="center"/>
        <w:rPr>
          <w:sz w:val="24"/>
        </w:rPr>
      </w:pPr>
    </w:p>
    <w:p w:rsidR="00BB75A1" w:rsidRPr="004C3FB4" w:rsidRDefault="00BB75A1">
      <w:pPr>
        <w:pStyle w:val="Titre3"/>
        <w:rPr>
          <w:b/>
          <w:color w:val="0000FF"/>
        </w:rPr>
      </w:pPr>
      <w:r w:rsidRPr="004C3FB4">
        <w:rPr>
          <w:b/>
          <w:color w:val="0000FF"/>
        </w:rPr>
        <w:t xml:space="preserve">Article 24 - Communication des travaux </w:t>
      </w:r>
      <w:r w:rsidR="006E6A13">
        <w:rPr>
          <w:b/>
          <w:color w:val="0000FF"/>
        </w:rPr>
        <w:t>–</w:t>
      </w:r>
      <w:r w:rsidRPr="004C3FB4">
        <w:rPr>
          <w:b/>
          <w:color w:val="0000FF"/>
        </w:rPr>
        <w:t>Confidentialité</w:t>
      </w:r>
      <w:r w:rsidR="006E6A13">
        <w:rPr>
          <w:b/>
          <w:color w:val="0000FF"/>
        </w:rPr>
        <w:t xml:space="preserve"> (non modifié)</w:t>
      </w:r>
    </w:p>
    <w:p w:rsidR="00BB75A1" w:rsidRDefault="00BB75A1">
      <w:pPr>
        <w:jc w:val="center"/>
        <w:rPr>
          <w:b/>
          <w:i/>
          <w:sz w:val="24"/>
        </w:rPr>
      </w:pPr>
    </w:p>
    <w:p w:rsidR="004C3FB4" w:rsidRPr="00F67B29" w:rsidRDefault="004C3FB4">
      <w:pPr>
        <w:jc w:val="center"/>
        <w:rPr>
          <w:b/>
          <w:i/>
          <w:sz w:val="24"/>
        </w:rPr>
      </w:pPr>
    </w:p>
    <w:p w:rsidR="00BB75A1" w:rsidRPr="00F67B29" w:rsidRDefault="00BB75A1">
      <w:pPr>
        <w:jc w:val="both"/>
        <w:rPr>
          <w:sz w:val="24"/>
        </w:rPr>
      </w:pPr>
      <w:r w:rsidRPr="00F67B29">
        <w:rPr>
          <w:sz w:val="24"/>
        </w:rPr>
        <w:t>Chacun des membres s’engage à communiquer aux autres toutes les informations nécessaires à l’exécution des travaux de recherche en commun, à communiquer les informations non nominatives qu’il détient ou qu’il obtiendra en développant des activités pour le GIP, dans la mesure où il peut le faire librement au regard notamment des engagements qu’il pourrait avoir avec des tiers.</w:t>
      </w:r>
    </w:p>
    <w:p w:rsidR="00BB75A1" w:rsidRPr="00F67B29" w:rsidRDefault="00BB75A1">
      <w:pPr>
        <w:jc w:val="both"/>
        <w:rPr>
          <w:sz w:val="24"/>
        </w:rPr>
      </w:pPr>
    </w:p>
    <w:p w:rsidR="00BB75A1" w:rsidRPr="00F67B29" w:rsidRDefault="00BB75A1">
      <w:pPr>
        <w:jc w:val="both"/>
        <w:rPr>
          <w:sz w:val="24"/>
        </w:rPr>
      </w:pPr>
      <w:r w:rsidRPr="00F67B29">
        <w:rPr>
          <w:sz w:val="24"/>
        </w:rPr>
        <w:t>Chacun des membres s’interdit de diffuser ou de communiquer à des tiers les informations qui lui auront été désignées comme confidentielles par le membre dont elles proviennent.</w:t>
      </w:r>
    </w:p>
    <w:p w:rsidR="00BB75A1" w:rsidRPr="00F67B29" w:rsidRDefault="00BB75A1">
      <w:pPr>
        <w:jc w:val="both"/>
        <w:rPr>
          <w:sz w:val="24"/>
        </w:rPr>
      </w:pPr>
    </w:p>
    <w:p w:rsidR="00BB75A1" w:rsidRPr="00F67B29" w:rsidRDefault="00BB75A1" w:rsidP="004338C2">
      <w:pPr>
        <w:jc w:val="both"/>
        <w:rPr>
          <w:sz w:val="24"/>
        </w:rPr>
      </w:pPr>
      <w:r w:rsidRPr="00F67B29">
        <w:rPr>
          <w:sz w:val="24"/>
        </w:rPr>
        <w:t>Pendant la durée du groupem</w:t>
      </w:r>
      <w:r w:rsidR="00341682">
        <w:rPr>
          <w:sz w:val="24"/>
        </w:rPr>
        <w:t>ent,</w:t>
      </w:r>
      <w:r w:rsidRPr="00F67B29">
        <w:rPr>
          <w:sz w:val="24"/>
        </w:rPr>
        <w:t xml:space="preserve"> chacun des membres soumettra ses éventuels projets de diffusion des travaux auxquels il a participé dans le cadre du GIP (publications écrites, communications orales…) à l’accord préalable des autres memb</w:t>
      </w:r>
      <w:r w:rsidR="00F012C1">
        <w:rPr>
          <w:sz w:val="24"/>
        </w:rPr>
        <w:t>res. Toutefois, aucun membre</w:t>
      </w:r>
      <w:r w:rsidRPr="00F67B29">
        <w:rPr>
          <w:sz w:val="24"/>
        </w:rPr>
        <w:t xml:space="preserve"> ne pourra refuser son accord à une publication ou communication au-delà de dix-huit mois</w:t>
      </w:r>
      <w:r w:rsidRPr="00F67B29">
        <w:rPr>
          <w:b/>
          <w:i/>
          <w:sz w:val="24"/>
        </w:rPr>
        <w:t xml:space="preserve"> </w:t>
      </w:r>
      <w:r w:rsidRPr="00F67B29">
        <w:rPr>
          <w:sz w:val="24"/>
        </w:rPr>
        <w:t xml:space="preserve">suivant la demande présentée, sauf si l’information devant faire l’objet de cette publication ou communication offre un intérêt pour les activités de certaines parties signataires. Dans ce cas, la décision relative à la nature et à la durée du secret appartiendra au </w:t>
      </w:r>
      <w:r w:rsidR="009A4C8F">
        <w:rPr>
          <w:sz w:val="24"/>
        </w:rPr>
        <w:t>conseil d’a</w:t>
      </w:r>
      <w:r w:rsidR="004338C2" w:rsidRPr="004338C2">
        <w:rPr>
          <w:sz w:val="24"/>
        </w:rPr>
        <w:t>dministration</w:t>
      </w:r>
      <w:r w:rsidRPr="00F67B29">
        <w:rPr>
          <w:sz w:val="24"/>
        </w:rPr>
        <w:t>.</w:t>
      </w:r>
    </w:p>
    <w:p w:rsidR="00BB75A1" w:rsidRPr="00F67B29" w:rsidRDefault="00BB75A1">
      <w:pPr>
        <w:jc w:val="both"/>
        <w:rPr>
          <w:sz w:val="24"/>
        </w:rPr>
      </w:pPr>
    </w:p>
    <w:p w:rsidR="00BB75A1" w:rsidRPr="00F67B29" w:rsidRDefault="00BB75A1">
      <w:pPr>
        <w:jc w:val="both"/>
        <w:rPr>
          <w:sz w:val="24"/>
        </w:rPr>
      </w:pPr>
      <w:r w:rsidRPr="00F67B29">
        <w:rPr>
          <w:sz w:val="24"/>
        </w:rPr>
        <w:t>Dans ce dernier cas néanmoins, les membres du groupement pourront toujours communiquer leurs résultats sous forme d’un rapport confidentiel à leurs autorités hiérarchiques.</w:t>
      </w:r>
    </w:p>
    <w:p w:rsidR="00BB75A1" w:rsidRDefault="00BB75A1">
      <w:pPr>
        <w:jc w:val="center"/>
        <w:rPr>
          <w:sz w:val="24"/>
        </w:rPr>
      </w:pPr>
    </w:p>
    <w:p w:rsidR="00B21F44" w:rsidRDefault="00B21F44">
      <w:pPr>
        <w:jc w:val="center"/>
        <w:rPr>
          <w:sz w:val="24"/>
        </w:rPr>
      </w:pPr>
    </w:p>
    <w:p w:rsidR="004C3FB4" w:rsidRPr="00F67B29" w:rsidRDefault="004C3FB4">
      <w:pPr>
        <w:jc w:val="center"/>
        <w:rPr>
          <w:sz w:val="24"/>
        </w:rPr>
      </w:pPr>
    </w:p>
    <w:p w:rsidR="00BB75A1" w:rsidRPr="004C3FB4" w:rsidRDefault="00BB75A1">
      <w:pPr>
        <w:pStyle w:val="Titre3"/>
        <w:rPr>
          <w:b/>
          <w:color w:val="0000FF"/>
        </w:rPr>
      </w:pPr>
      <w:r w:rsidRPr="004C3FB4">
        <w:rPr>
          <w:b/>
          <w:color w:val="0000FF"/>
        </w:rPr>
        <w:t>Article 25 - Propriété intellectuelle</w:t>
      </w:r>
      <w:r w:rsidR="00F012C1" w:rsidRPr="004C3FB4">
        <w:rPr>
          <w:b/>
          <w:color w:val="0000FF"/>
        </w:rPr>
        <w:t xml:space="preserve"> du GIP</w:t>
      </w:r>
      <w:r w:rsidRPr="004C3FB4">
        <w:rPr>
          <w:b/>
          <w:color w:val="0000FF"/>
        </w:rPr>
        <w:t xml:space="preserve"> </w:t>
      </w:r>
      <w:r w:rsidR="006E6A13">
        <w:rPr>
          <w:b/>
          <w:color w:val="0000FF"/>
        </w:rPr>
        <w:t>–</w:t>
      </w:r>
      <w:r w:rsidR="004338C2" w:rsidRPr="004C3FB4">
        <w:rPr>
          <w:b/>
          <w:color w:val="0000FF"/>
        </w:rPr>
        <w:t xml:space="preserve"> </w:t>
      </w:r>
      <w:r w:rsidRPr="004C3FB4">
        <w:rPr>
          <w:b/>
          <w:color w:val="0000FF"/>
        </w:rPr>
        <w:t>Exploitation</w:t>
      </w:r>
      <w:r w:rsidR="006E6A13">
        <w:rPr>
          <w:b/>
          <w:color w:val="0000FF"/>
        </w:rPr>
        <w:t xml:space="preserve"> (non modifié)</w:t>
      </w:r>
    </w:p>
    <w:p w:rsidR="00BB75A1" w:rsidRDefault="00BB75A1">
      <w:pPr>
        <w:jc w:val="center"/>
        <w:rPr>
          <w:sz w:val="24"/>
        </w:rPr>
      </w:pPr>
    </w:p>
    <w:p w:rsidR="004C3FB4" w:rsidRPr="00F67B29" w:rsidRDefault="004C3FB4">
      <w:pPr>
        <w:jc w:val="center"/>
        <w:rPr>
          <w:sz w:val="24"/>
        </w:rPr>
      </w:pPr>
    </w:p>
    <w:p w:rsidR="00BB75A1" w:rsidRPr="00F67B29" w:rsidRDefault="00BB75A1">
      <w:pPr>
        <w:jc w:val="both"/>
        <w:rPr>
          <w:sz w:val="24"/>
        </w:rPr>
      </w:pPr>
      <w:r w:rsidRPr="00F67B29">
        <w:rPr>
          <w:sz w:val="24"/>
        </w:rPr>
        <w:t>Les productions écrites, audiovisuelles, informatiques et multimédia</w:t>
      </w:r>
      <w:r w:rsidR="00F012C1">
        <w:rPr>
          <w:sz w:val="24"/>
        </w:rPr>
        <w:t>, réalisées à la demande et au nom du groupement,</w:t>
      </w:r>
      <w:r w:rsidRPr="00F67B29">
        <w:rPr>
          <w:sz w:val="24"/>
        </w:rPr>
        <w:t xml:space="preserve"> seront protégées par le code de la propriété intellectuelle.</w:t>
      </w:r>
    </w:p>
    <w:p w:rsidR="00BB75A1" w:rsidRPr="00F67B29" w:rsidRDefault="00BB75A1">
      <w:pPr>
        <w:jc w:val="both"/>
        <w:rPr>
          <w:sz w:val="24"/>
        </w:rPr>
      </w:pPr>
    </w:p>
    <w:p w:rsidR="00BB75A1" w:rsidRPr="00F67B29" w:rsidRDefault="00BB75A1">
      <w:pPr>
        <w:jc w:val="both"/>
        <w:rPr>
          <w:sz w:val="24"/>
        </w:rPr>
      </w:pPr>
      <w:r w:rsidRPr="00F67B29">
        <w:rPr>
          <w:sz w:val="24"/>
        </w:rPr>
        <w:t>Le règlement intérieur détermine les règles relatives au dépôt, à l’exploitation des brevets, à la constitution des dossiers techniques, en ce qui concerne les inventions, marques, dessins et modèles nés des travaux effectués dans le cadre du groupement.</w:t>
      </w:r>
    </w:p>
    <w:p w:rsidR="00BB75A1" w:rsidRPr="00F67B29" w:rsidRDefault="00BB75A1">
      <w:pPr>
        <w:jc w:val="both"/>
        <w:rPr>
          <w:sz w:val="24"/>
        </w:rPr>
      </w:pPr>
    </w:p>
    <w:p w:rsidR="00BB75A1" w:rsidRPr="00F67B29" w:rsidRDefault="00BB75A1">
      <w:pPr>
        <w:jc w:val="both"/>
        <w:rPr>
          <w:sz w:val="24"/>
        </w:rPr>
      </w:pPr>
      <w:r w:rsidRPr="00F67B29">
        <w:rPr>
          <w:sz w:val="24"/>
        </w:rPr>
        <w:t>Le règlement intérieur détermine les règles relatives au droit d’usage de ces produits par les membres du GIP ainsi que les modalités de commercialisation.</w:t>
      </w:r>
    </w:p>
    <w:p w:rsidR="00BB75A1" w:rsidRPr="00F67B29" w:rsidRDefault="00BB75A1">
      <w:pPr>
        <w:pStyle w:val="Titre6"/>
        <w:jc w:val="center"/>
        <w:rPr>
          <w:i w:val="0"/>
        </w:rPr>
      </w:pPr>
    </w:p>
    <w:p w:rsidR="00BB75A1" w:rsidRDefault="00BB75A1">
      <w:pPr>
        <w:jc w:val="center"/>
        <w:rPr>
          <w:sz w:val="24"/>
        </w:rPr>
      </w:pPr>
    </w:p>
    <w:p w:rsidR="006E6A13" w:rsidRDefault="006E6A13">
      <w:pPr>
        <w:jc w:val="center"/>
        <w:rPr>
          <w:b/>
          <w:color w:val="0000FF"/>
          <w:sz w:val="36"/>
          <w:szCs w:val="36"/>
        </w:rPr>
      </w:pPr>
    </w:p>
    <w:p w:rsidR="00BB75A1" w:rsidRPr="004C3FB4" w:rsidRDefault="00BB75A1">
      <w:pPr>
        <w:jc w:val="center"/>
        <w:rPr>
          <w:b/>
          <w:color w:val="0000FF"/>
          <w:sz w:val="36"/>
          <w:szCs w:val="36"/>
        </w:rPr>
      </w:pPr>
      <w:r w:rsidRPr="004C3FB4">
        <w:rPr>
          <w:b/>
          <w:color w:val="0000FF"/>
          <w:sz w:val="36"/>
          <w:szCs w:val="36"/>
        </w:rPr>
        <w:t>TITRE V</w:t>
      </w:r>
    </w:p>
    <w:p w:rsidR="00BB75A1" w:rsidRPr="00F67B29" w:rsidRDefault="00BB75A1">
      <w:pPr>
        <w:jc w:val="center"/>
        <w:rPr>
          <w:sz w:val="24"/>
        </w:rPr>
      </w:pPr>
    </w:p>
    <w:p w:rsidR="004C3FB4" w:rsidRPr="00F67B29" w:rsidRDefault="004C3FB4">
      <w:pPr>
        <w:jc w:val="center"/>
        <w:rPr>
          <w:sz w:val="24"/>
        </w:rPr>
      </w:pPr>
    </w:p>
    <w:p w:rsidR="00BB75A1" w:rsidRPr="004C3FB4" w:rsidRDefault="00BB75A1">
      <w:pPr>
        <w:pStyle w:val="Titre3"/>
        <w:rPr>
          <w:b/>
          <w:color w:val="0000FF"/>
        </w:rPr>
      </w:pPr>
      <w:r w:rsidRPr="004C3FB4">
        <w:rPr>
          <w:b/>
          <w:color w:val="0000FF"/>
        </w:rPr>
        <w:t xml:space="preserve">Article 26 </w:t>
      </w:r>
      <w:r w:rsidR="006E6A13">
        <w:rPr>
          <w:b/>
          <w:color w:val="0000FF"/>
        </w:rPr>
        <w:t>–</w:t>
      </w:r>
      <w:r w:rsidRPr="004C3FB4">
        <w:rPr>
          <w:b/>
          <w:color w:val="0000FF"/>
        </w:rPr>
        <w:t xml:space="preserve"> Dissolution</w:t>
      </w:r>
      <w:r w:rsidR="006E6A13">
        <w:rPr>
          <w:b/>
          <w:color w:val="0000FF"/>
        </w:rPr>
        <w:t xml:space="preserve"> (non modifié)</w:t>
      </w:r>
    </w:p>
    <w:p w:rsidR="00BB75A1" w:rsidRDefault="00BB75A1">
      <w:pPr>
        <w:pStyle w:val="Corpsdetexte3"/>
      </w:pPr>
    </w:p>
    <w:p w:rsidR="004C3FB4" w:rsidRPr="00F67B29" w:rsidRDefault="004C3FB4">
      <w:pPr>
        <w:pStyle w:val="Corpsdetexte3"/>
      </w:pPr>
    </w:p>
    <w:p w:rsidR="00E4120A" w:rsidRDefault="00F012C1">
      <w:pPr>
        <w:pStyle w:val="Corpsdetexte3"/>
        <w:rPr>
          <w:b w:val="0"/>
        </w:rPr>
      </w:pPr>
      <w:r>
        <w:rPr>
          <w:b w:val="0"/>
        </w:rPr>
        <w:t>Le groupement est dissout</w:t>
      </w:r>
      <w:r w:rsidR="00BB75A1" w:rsidRPr="00F67B29">
        <w:rPr>
          <w:b w:val="0"/>
        </w:rPr>
        <w:t xml:space="preserve"> </w:t>
      </w:r>
      <w:r w:rsidR="00E4120A">
        <w:rPr>
          <w:b w:val="0"/>
        </w:rPr>
        <w:t>par :</w:t>
      </w:r>
    </w:p>
    <w:p w:rsidR="00E4120A" w:rsidRDefault="00E4120A">
      <w:pPr>
        <w:pStyle w:val="Corpsdetexte3"/>
        <w:rPr>
          <w:b w:val="0"/>
        </w:rPr>
      </w:pPr>
    </w:p>
    <w:p w:rsidR="00E4120A" w:rsidRDefault="00E4120A" w:rsidP="00E4120A">
      <w:pPr>
        <w:pStyle w:val="Corpsdetexte3"/>
        <w:numPr>
          <w:ilvl w:val="0"/>
          <w:numId w:val="14"/>
        </w:numPr>
        <w:rPr>
          <w:b w:val="0"/>
        </w:rPr>
      </w:pPr>
      <w:r>
        <w:rPr>
          <w:b w:val="0"/>
        </w:rPr>
        <w:t>Décision de l’assemblée générale</w:t>
      </w:r>
    </w:p>
    <w:p w:rsidR="00BB75A1" w:rsidRDefault="00E4120A" w:rsidP="00E4120A">
      <w:pPr>
        <w:pStyle w:val="Corpsdetexte3"/>
        <w:numPr>
          <w:ilvl w:val="0"/>
          <w:numId w:val="14"/>
        </w:numPr>
        <w:rPr>
          <w:b w:val="0"/>
        </w:rPr>
      </w:pPr>
      <w:r>
        <w:rPr>
          <w:b w:val="0"/>
        </w:rPr>
        <w:t>Décision de l’autorité administrative qui a approuvé la convention constitutive, notamment en cas d’extinction de l’objet.</w:t>
      </w:r>
      <w:r w:rsidRPr="00F67B29">
        <w:rPr>
          <w:b w:val="0"/>
        </w:rPr>
        <w:t xml:space="preserve"> </w:t>
      </w:r>
    </w:p>
    <w:p w:rsidR="00E4120A" w:rsidRDefault="00E4120A" w:rsidP="00E4120A">
      <w:pPr>
        <w:pStyle w:val="Corpsdetexte3"/>
        <w:rPr>
          <w:b w:val="0"/>
        </w:rPr>
      </w:pPr>
    </w:p>
    <w:p w:rsidR="004C3FB4" w:rsidRDefault="00E4120A" w:rsidP="00CE29B1">
      <w:pPr>
        <w:pStyle w:val="Corpsdetexte3"/>
        <w:rPr>
          <w:b w:val="0"/>
        </w:rPr>
      </w:pPr>
      <w:r>
        <w:rPr>
          <w:b w:val="0"/>
        </w:rPr>
        <w:t>La dissolution du groupement entraîne sa liquidation.</w:t>
      </w:r>
    </w:p>
    <w:p w:rsidR="00CE29B1" w:rsidRDefault="00CE29B1" w:rsidP="00CE29B1">
      <w:pPr>
        <w:pStyle w:val="Corpsdetexte3"/>
        <w:rPr>
          <w:b w:val="0"/>
        </w:rPr>
      </w:pPr>
    </w:p>
    <w:p w:rsidR="00CE29B1" w:rsidRDefault="00CE29B1" w:rsidP="00CE29B1">
      <w:pPr>
        <w:pStyle w:val="Corpsdetexte3"/>
        <w:rPr>
          <w:b w:val="0"/>
        </w:rPr>
      </w:pPr>
    </w:p>
    <w:p w:rsidR="00CE29B1" w:rsidRDefault="00CE29B1" w:rsidP="00CE29B1">
      <w:pPr>
        <w:pStyle w:val="Corpsdetexte3"/>
        <w:rPr>
          <w:b w:val="0"/>
        </w:rPr>
      </w:pPr>
    </w:p>
    <w:p w:rsidR="00CE29B1" w:rsidRDefault="00CE29B1" w:rsidP="00CE29B1">
      <w:pPr>
        <w:pStyle w:val="Corpsdetexte3"/>
        <w:rPr>
          <w:b w:val="0"/>
        </w:rPr>
      </w:pPr>
    </w:p>
    <w:p w:rsidR="00CE29B1" w:rsidRDefault="00CE29B1" w:rsidP="00CE29B1">
      <w:pPr>
        <w:pStyle w:val="Corpsdetexte3"/>
        <w:rPr>
          <w:b w:val="0"/>
        </w:rPr>
      </w:pPr>
    </w:p>
    <w:p w:rsidR="00BB75A1" w:rsidRPr="004C3FB4" w:rsidRDefault="00BB75A1">
      <w:pPr>
        <w:pStyle w:val="Corpsdetexte3"/>
        <w:jc w:val="center"/>
        <w:rPr>
          <w:i/>
          <w:color w:val="0000FF"/>
        </w:rPr>
      </w:pPr>
      <w:r w:rsidRPr="004C3FB4">
        <w:rPr>
          <w:i/>
          <w:color w:val="0000FF"/>
        </w:rPr>
        <w:t xml:space="preserve">Article 27 </w:t>
      </w:r>
      <w:r w:rsidR="006E6A13">
        <w:rPr>
          <w:i/>
          <w:color w:val="0000FF"/>
        </w:rPr>
        <w:t>–</w:t>
      </w:r>
      <w:r w:rsidRPr="004C3FB4">
        <w:rPr>
          <w:i/>
          <w:color w:val="0000FF"/>
        </w:rPr>
        <w:t xml:space="preserve"> Liquidation</w:t>
      </w:r>
      <w:r w:rsidR="006E6A13">
        <w:rPr>
          <w:i/>
          <w:color w:val="0000FF"/>
        </w:rPr>
        <w:t xml:space="preserve"> (non modifié)</w:t>
      </w:r>
    </w:p>
    <w:p w:rsidR="00BB75A1" w:rsidRDefault="00BB75A1">
      <w:pPr>
        <w:pStyle w:val="Corpsdetexte3"/>
        <w:jc w:val="left"/>
        <w:rPr>
          <w:b w:val="0"/>
        </w:rPr>
      </w:pPr>
    </w:p>
    <w:p w:rsidR="004C3FB4" w:rsidRPr="00F67B29" w:rsidRDefault="004C3FB4">
      <w:pPr>
        <w:pStyle w:val="Corpsdetexte3"/>
        <w:jc w:val="left"/>
        <w:rPr>
          <w:b w:val="0"/>
        </w:rPr>
      </w:pPr>
    </w:p>
    <w:p w:rsidR="00BB75A1" w:rsidRPr="00F67B29" w:rsidRDefault="00BB75A1">
      <w:pPr>
        <w:pStyle w:val="Corpsdetexte3"/>
        <w:rPr>
          <w:b w:val="0"/>
        </w:rPr>
      </w:pPr>
      <w:r w:rsidRPr="00F67B29">
        <w:rPr>
          <w:b w:val="0"/>
        </w:rPr>
        <w:t>La dissolution du groupement entraîne sa liquidation, mais la personnalité morale du groupement subsiste pour les besoins de celle-ci.</w:t>
      </w:r>
    </w:p>
    <w:p w:rsidR="00BB75A1" w:rsidRPr="00F67B29" w:rsidRDefault="00E4120A" w:rsidP="004338C2">
      <w:pPr>
        <w:pStyle w:val="Corpsdetexte3"/>
        <w:rPr>
          <w:b w:val="0"/>
        </w:rPr>
      </w:pPr>
      <w:r>
        <w:rPr>
          <w:b w:val="0"/>
        </w:rPr>
        <w:t xml:space="preserve">L’assemblée générale </w:t>
      </w:r>
      <w:r w:rsidR="00BB75A1" w:rsidRPr="00F67B29">
        <w:rPr>
          <w:b w:val="0"/>
        </w:rPr>
        <w:t>fixe les modalités de la liquidation et nomme un ou plusieurs liquidateurs.</w:t>
      </w:r>
    </w:p>
    <w:p w:rsidR="00BB75A1" w:rsidRDefault="00BB75A1">
      <w:pPr>
        <w:pStyle w:val="Corpsdetexte3"/>
        <w:jc w:val="center"/>
        <w:rPr>
          <w:b w:val="0"/>
        </w:rPr>
      </w:pPr>
    </w:p>
    <w:p w:rsidR="004C3FB4" w:rsidRPr="00F67B29" w:rsidRDefault="004C3FB4">
      <w:pPr>
        <w:pStyle w:val="Corpsdetexte3"/>
        <w:jc w:val="center"/>
        <w:rPr>
          <w:b w:val="0"/>
        </w:rPr>
      </w:pPr>
    </w:p>
    <w:p w:rsidR="00BB75A1" w:rsidRPr="004C3FB4" w:rsidRDefault="00BB75A1">
      <w:pPr>
        <w:pStyle w:val="Corpsdetexte3"/>
        <w:jc w:val="center"/>
        <w:rPr>
          <w:i/>
          <w:color w:val="0000FF"/>
        </w:rPr>
      </w:pPr>
      <w:r w:rsidRPr="004C3FB4">
        <w:rPr>
          <w:i/>
          <w:color w:val="0000FF"/>
        </w:rPr>
        <w:t>Article 28 - Dévolution des biens</w:t>
      </w:r>
      <w:r w:rsidR="006E6A13">
        <w:rPr>
          <w:i/>
          <w:color w:val="0000FF"/>
        </w:rPr>
        <w:t xml:space="preserve"> (non modifié)</w:t>
      </w:r>
    </w:p>
    <w:p w:rsidR="00BB75A1" w:rsidRDefault="00BB75A1">
      <w:pPr>
        <w:pStyle w:val="Corpsdetexte3"/>
        <w:jc w:val="left"/>
        <w:rPr>
          <w:b w:val="0"/>
        </w:rPr>
      </w:pPr>
    </w:p>
    <w:p w:rsidR="004C3FB4" w:rsidRPr="00F67B29" w:rsidRDefault="004C3FB4">
      <w:pPr>
        <w:pStyle w:val="Corpsdetexte3"/>
        <w:jc w:val="left"/>
        <w:rPr>
          <w:b w:val="0"/>
        </w:rPr>
      </w:pPr>
    </w:p>
    <w:p w:rsidR="00BB75A1" w:rsidRPr="00F67B29" w:rsidRDefault="00BB75A1" w:rsidP="00067418">
      <w:pPr>
        <w:pStyle w:val="Corpsdetexte3"/>
        <w:rPr>
          <w:b w:val="0"/>
        </w:rPr>
      </w:pPr>
      <w:r w:rsidRPr="00F67B29">
        <w:rPr>
          <w:b w:val="0"/>
        </w:rPr>
        <w:t xml:space="preserve">En cas de dissolution volontaire, statutaire ou prononcée par l’autorité administrative, les biens du groupement sont dévolus conformément aux règles déterminées en </w:t>
      </w:r>
      <w:r w:rsidR="00544D81">
        <w:rPr>
          <w:b w:val="0"/>
        </w:rPr>
        <w:t>assemblée g</w:t>
      </w:r>
      <w:r w:rsidR="00E4120A">
        <w:rPr>
          <w:b w:val="0"/>
        </w:rPr>
        <w:t>énérale</w:t>
      </w:r>
      <w:r w:rsidRPr="00F67B29">
        <w:rPr>
          <w:b w:val="0"/>
        </w:rPr>
        <w:t xml:space="preserve">. Il est précisé que la propriété des biens apportés au titre du transfert des dispositifs académiques revient à l’Etat lors de la dissolution du GIP. </w:t>
      </w:r>
    </w:p>
    <w:p w:rsidR="00BB75A1" w:rsidRPr="00F67B29" w:rsidRDefault="00BB75A1">
      <w:pPr>
        <w:pStyle w:val="Corpsdetexte3"/>
        <w:jc w:val="center"/>
        <w:rPr>
          <w:b w:val="0"/>
        </w:rPr>
      </w:pPr>
    </w:p>
    <w:p w:rsidR="00BB75A1" w:rsidRPr="00F67B29" w:rsidRDefault="00BB75A1">
      <w:pPr>
        <w:pStyle w:val="Corpsdetexte3"/>
        <w:jc w:val="center"/>
        <w:rPr>
          <w:b w:val="0"/>
        </w:rPr>
      </w:pPr>
    </w:p>
    <w:p w:rsidR="00341682" w:rsidRDefault="001C3766" w:rsidP="001C3766">
      <w:pPr>
        <w:pStyle w:val="Corpsdetexte3"/>
        <w:jc w:val="center"/>
        <w:rPr>
          <w:i/>
          <w:color w:val="0000FF"/>
        </w:rPr>
      </w:pPr>
      <w:r w:rsidRPr="004C3FB4">
        <w:rPr>
          <w:i/>
          <w:color w:val="0000FF"/>
        </w:rPr>
        <w:t>Article 29</w:t>
      </w:r>
      <w:r w:rsidR="00BB75A1" w:rsidRPr="004C3FB4">
        <w:rPr>
          <w:i/>
          <w:color w:val="0000FF"/>
        </w:rPr>
        <w:t xml:space="preserve"> </w:t>
      </w:r>
      <w:r w:rsidR="00341682">
        <w:rPr>
          <w:i/>
          <w:color w:val="0000FF"/>
        </w:rPr>
        <w:t>–Transfert de patrimoine</w:t>
      </w:r>
      <w:r w:rsidR="006E6A13">
        <w:rPr>
          <w:i/>
          <w:color w:val="0000FF"/>
        </w:rPr>
        <w:t xml:space="preserve"> (non modifié)</w:t>
      </w:r>
    </w:p>
    <w:p w:rsidR="00341682" w:rsidRDefault="00341682" w:rsidP="001C3766">
      <w:pPr>
        <w:pStyle w:val="Corpsdetexte3"/>
        <w:jc w:val="center"/>
        <w:rPr>
          <w:i/>
          <w:color w:val="0000FF"/>
        </w:rPr>
      </w:pPr>
    </w:p>
    <w:p w:rsidR="006E6A13" w:rsidRDefault="006E6A13" w:rsidP="001C3766">
      <w:pPr>
        <w:pStyle w:val="Corpsdetexte3"/>
        <w:jc w:val="center"/>
        <w:rPr>
          <w:i/>
          <w:color w:val="0000FF"/>
        </w:rPr>
      </w:pPr>
    </w:p>
    <w:p w:rsidR="00341682" w:rsidRPr="00341682" w:rsidRDefault="00341682" w:rsidP="00341682">
      <w:pPr>
        <w:pStyle w:val="Corpsdetexte3"/>
        <w:jc w:val="left"/>
        <w:rPr>
          <w:b w:val="0"/>
        </w:rPr>
      </w:pPr>
      <w:r>
        <w:rPr>
          <w:b w:val="0"/>
        </w:rPr>
        <w:t>A la date de publication de la convention constitutive, les fonds provenant du fonds académique de mutualisation (FAM) au titre de l’article D.423-15 sont transférés au groupement après délibération du conseil d’administration de l’EPLE qui gérait ces fonds.</w:t>
      </w:r>
    </w:p>
    <w:p w:rsidR="00341682" w:rsidRDefault="00341682" w:rsidP="001C3766">
      <w:pPr>
        <w:pStyle w:val="Corpsdetexte3"/>
        <w:jc w:val="center"/>
        <w:rPr>
          <w:i/>
          <w:color w:val="0000FF"/>
        </w:rPr>
      </w:pPr>
    </w:p>
    <w:p w:rsidR="00341682" w:rsidRDefault="00341682" w:rsidP="001C3766">
      <w:pPr>
        <w:pStyle w:val="Corpsdetexte3"/>
        <w:jc w:val="center"/>
        <w:rPr>
          <w:i/>
          <w:color w:val="0000FF"/>
        </w:rPr>
      </w:pPr>
    </w:p>
    <w:p w:rsidR="00BB75A1" w:rsidRPr="004C3FB4" w:rsidRDefault="00341682" w:rsidP="001C3766">
      <w:pPr>
        <w:pStyle w:val="Corpsdetexte3"/>
        <w:jc w:val="center"/>
        <w:rPr>
          <w:i/>
          <w:color w:val="0000FF"/>
        </w:rPr>
      </w:pPr>
      <w:r>
        <w:rPr>
          <w:i/>
          <w:color w:val="0000FF"/>
        </w:rPr>
        <w:t>Article 30 -</w:t>
      </w:r>
      <w:r w:rsidR="00BB75A1" w:rsidRPr="004C3FB4">
        <w:rPr>
          <w:i/>
          <w:color w:val="0000FF"/>
        </w:rPr>
        <w:t xml:space="preserve"> Condition suspensive</w:t>
      </w:r>
      <w:r w:rsidR="006E6A13">
        <w:rPr>
          <w:i/>
          <w:color w:val="0000FF"/>
        </w:rPr>
        <w:t xml:space="preserve"> (non modifié)</w:t>
      </w:r>
    </w:p>
    <w:p w:rsidR="00BB75A1" w:rsidRDefault="00BB75A1">
      <w:pPr>
        <w:pStyle w:val="Corpsdetexte3"/>
        <w:jc w:val="left"/>
        <w:rPr>
          <w:b w:val="0"/>
        </w:rPr>
      </w:pPr>
    </w:p>
    <w:p w:rsidR="004C3FB4" w:rsidRPr="00F67B29" w:rsidRDefault="004C3FB4">
      <w:pPr>
        <w:pStyle w:val="Corpsdetexte3"/>
        <w:jc w:val="left"/>
        <w:rPr>
          <w:b w:val="0"/>
        </w:rPr>
      </w:pPr>
    </w:p>
    <w:p w:rsidR="00BB75A1" w:rsidRPr="00F67B29" w:rsidRDefault="00BB75A1" w:rsidP="00067418">
      <w:pPr>
        <w:pStyle w:val="Corpsdetexte3"/>
        <w:rPr>
          <w:b w:val="0"/>
        </w:rPr>
      </w:pPr>
      <w:r w:rsidRPr="00F67B29">
        <w:rPr>
          <w:b w:val="0"/>
        </w:rPr>
        <w:t xml:space="preserve">La présente convention est conclue sous réserve de son approbation par </w:t>
      </w:r>
      <w:r w:rsidR="00341682">
        <w:rPr>
          <w:b w:val="0"/>
        </w:rPr>
        <w:t>les autorités compétentes</w:t>
      </w:r>
      <w:r w:rsidRPr="00F67B29">
        <w:rPr>
          <w:b w:val="0"/>
        </w:rPr>
        <w:t>.</w:t>
      </w:r>
    </w:p>
    <w:p w:rsidR="00BB75A1" w:rsidRPr="00F67B29" w:rsidRDefault="00BB75A1">
      <w:pPr>
        <w:pStyle w:val="Corpsdetexte3"/>
        <w:jc w:val="center"/>
        <w:rPr>
          <w:b w:val="0"/>
        </w:rPr>
      </w:pPr>
    </w:p>
    <w:p w:rsidR="00BB75A1" w:rsidRPr="00F67B29" w:rsidRDefault="00BB75A1">
      <w:pPr>
        <w:pStyle w:val="Corpsdetexte3"/>
        <w:jc w:val="center"/>
        <w:rPr>
          <w:b w:val="0"/>
        </w:rPr>
      </w:pPr>
    </w:p>
    <w:p w:rsidR="00E4120A" w:rsidRDefault="00E4120A">
      <w:pPr>
        <w:pStyle w:val="Corpsdetexte3"/>
        <w:jc w:val="center"/>
        <w:rPr>
          <w:b w:val="0"/>
        </w:rPr>
      </w:pPr>
    </w:p>
    <w:p w:rsidR="00E4120A" w:rsidRPr="00F67B29" w:rsidRDefault="00E4120A">
      <w:pPr>
        <w:pStyle w:val="Corpsdetexte3"/>
        <w:jc w:val="center"/>
        <w:rPr>
          <w:b w:val="0"/>
        </w:rPr>
      </w:pPr>
    </w:p>
    <w:p w:rsidR="00BB75A1" w:rsidRPr="00F67B29" w:rsidRDefault="00BB75A1" w:rsidP="004C3FB4">
      <w:pPr>
        <w:pStyle w:val="Corpsdetexte3"/>
        <w:ind w:left="2832" w:firstLine="708"/>
        <w:jc w:val="center"/>
        <w:rPr>
          <w:b w:val="0"/>
        </w:rPr>
      </w:pPr>
      <w:r w:rsidRPr="00F67B29">
        <w:rPr>
          <w:b w:val="0"/>
        </w:rPr>
        <w:t xml:space="preserve">Fait à </w:t>
      </w:r>
      <w:r w:rsidR="000E6F2F" w:rsidRPr="00F67B29">
        <w:rPr>
          <w:b w:val="0"/>
        </w:rPr>
        <w:t>Eybens</w:t>
      </w:r>
      <w:r w:rsidRPr="00F67B29">
        <w:rPr>
          <w:b w:val="0"/>
        </w:rPr>
        <w:t>, le</w:t>
      </w:r>
    </w:p>
    <w:p w:rsidR="00BB75A1" w:rsidRPr="00F67B29" w:rsidRDefault="00BB75A1">
      <w:pPr>
        <w:pStyle w:val="Corpsdetexte"/>
        <w:rPr>
          <w:i w:val="0"/>
        </w:rPr>
      </w:pPr>
    </w:p>
    <w:p w:rsidR="00BB75A1" w:rsidRPr="00F67B29" w:rsidRDefault="003B799C" w:rsidP="00D76031">
      <w:pPr>
        <w:pStyle w:val="Corpsdetexte"/>
        <w:jc w:val="center"/>
        <w:rPr>
          <w:i w:val="0"/>
        </w:rPr>
      </w:pPr>
      <w:r w:rsidRPr="00F67B29">
        <w:rPr>
          <w:i w:val="0"/>
        </w:rPr>
        <w:t>En 1</w:t>
      </w:r>
      <w:r w:rsidR="00743C96">
        <w:rPr>
          <w:i w:val="0"/>
        </w:rPr>
        <w:t>4</w:t>
      </w:r>
      <w:r w:rsidR="00BB75A1" w:rsidRPr="00F67B29">
        <w:rPr>
          <w:i w:val="0"/>
        </w:rPr>
        <w:t xml:space="preserve"> exemplaires</w:t>
      </w:r>
    </w:p>
    <w:p w:rsidR="00BB75A1" w:rsidRPr="00F67B29" w:rsidRDefault="00BB75A1">
      <w:pPr>
        <w:pStyle w:val="Corpsdetexte"/>
        <w:rPr>
          <w:i w:val="0"/>
        </w:rPr>
      </w:pPr>
    </w:p>
    <w:p w:rsidR="00F871D9" w:rsidRDefault="00F871D9" w:rsidP="004C3FB4">
      <w:pPr>
        <w:pStyle w:val="Corpsdetexte"/>
        <w:rPr>
          <w:b/>
          <w:bCs/>
          <w:i w:val="0"/>
        </w:rPr>
      </w:pPr>
    </w:p>
    <w:p w:rsidR="00F871D9" w:rsidRDefault="00F871D9" w:rsidP="004C3FB4">
      <w:pPr>
        <w:pStyle w:val="Corpsdetexte"/>
        <w:rPr>
          <w:b/>
          <w:bCs/>
          <w:i w:val="0"/>
        </w:rPr>
      </w:pPr>
    </w:p>
    <w:p w:rsidR="00BB75A1" w:rsidRPr="00F67B29" w:rsidRDefault="003955D7" w:rsidP="004C3FB4">
      <w:pPr>
        <w:pStyle w:val="Corpsdetexte"/>
        <w:rPr>
          <w:b/>
          <w:bCs/>
          <w:i w:val="0"/>
        </w:rPr>
      </w:pPr>
      <w:r w:rsidRPr="00F67B29">
        <w:rPr>
          <w:b/>
          <w:bCs/>
          <w:i w:val="0"/>
        </w:rPr>
        <w:t>L</w:t>
      </w:r>
      <w:r w:rsidR="001C481F">
        <w:rPr>
          <w:b/>
          <w:bCs/>
          <w:i w:val="0"/>
        </w:rPr>
        <w:t>a Rectrice</w:t>
      </w:r>
      <w:r w:rsidR="00BB75A1" w:rsidRPr="00F67B29">
        <w:rPr>
          <w:b/>
          <w:bCs/>
          <w:i w:val="0"/>
        </w:rPr>
        <w:t xml:space="preserve"> de l'académie de Grenoble</w:t>
      </w:r>
    </w:p>
    <w:p w:rsidR="00BB75A1" w:rsidRDefault="00BB75A1" w:rsidP="004C3FB4">
      <w:pPr>
        <w:pStyle w:val="Corpsdetexte"/>
        <w:jc w:val="both"/>
        <w:rPr>
          <w:i w:val="0"/>
        </w:rPr>
      </w:pPr>
    </w:p>
    <w:p w:rsidR="00B44299" w:rsidRPr="00F67B29" w:rsidRDefault="00B44299" w:rsidP="004C3FB4">
      <w:pPr>
        <w:pStyle w:val="Corpsdetexte"/>
        <w:jc w:val="both"/>
        <w:rPr>
          <w:i w:val="0"/>
        </w:rPr>
      </w:pPr>
    </w:p>
    <w:p w:rsidR="00BB75A1" w:rsidRPr="001C481F" w:rsidRDefault="001C481F" w:rsidP="004C3FB4">
      <w:pPr>
        <w:pStyle w:val="Corpsdetexte"/>
        <w:ind w:firstLine="708"/>
        <w:jc w:val="both"/>
        <w:rPr>
          <w:b/>
          <w:i w:val="0"/>
        </w:rPr>
      </w:pPr>
      <w:r w:rsidRPr="001C481F">
        <w:rPr>
          <w:b/>
          <w:i w:val="0"/>
        </w:rPr>
        <w:t xml:space="preserve">Hélène INSEL </w:t>
      </w:r>
    </w:p>
    <w:p w:rsidR="00F871D9" w:rsidRDefault="00F871D9" w:rsidP="004C3FB4">
      <w:pPr>
        <w:pStyle w:val="Corpsdetexte"/>
        <w:jc w:val="both"/>
        <w:rPr>
          <w:i w:val="0"/>
        </w:rPr>
      </w:pPr>
    </w:p>
    <w:p w:rsidR="00CE29B1" w:rsidRDefault="00CE29B1" w:rsidP="004C3FB4">
      <w:pPr>
        <w:pStyle w:val="Corpsdetexte"/>
        <w:jc w:val="both"/>
        <w:rPr>
          <w:i w:val="0"/>
        </w:rPr>
      </w:pPr>
    </w:p>
    <w:p w:rsidR="00CE29B1" w:rsidRDefault="00CE29B1" w:rsidP="004C3FB4">
      <w:pPr>
        <w:pStyle w:val="Corpsdetexte"/>
        <w:jc w:val="both"/>
        <w:rPr>
          <w:i w:val="0"/>
        </w:rPr>
      </w:pPr>
    </w:p>
    <w:p w:rsidR="00B44299" w:rsidRPr="00F67B29" w:rsidRDefault="00B44299" w:rsidP="004C3FB4">
      <w:pPr>
        <w:pStyle w:val="Corpsdetexte"/>
        <w:jc w:val="both"/>
        <w:rPr>
          <w:i w:val="0"/>
        </w:rPr>
      </w:pPr>
    </w:p>
    <w:p w:rsidR="00BB75A1" w:rsidRPr="00F67B29" w:rsidRDefault="001C481F" w:rsidP="004C3FB4">
      <w:pPr>
        <w:pStyle w:val="Corpsdetexte"/>
        <w:ind w:left="4956" w:firstLine="708"/>
        <w:rPr>
          <w:b/>
          <w:bCs/>
          <w:i w:val="0"/>
        </w:rPr>
      </w:pPr>
      <w:r>
        <w:rPr>
          <w:b/>
          <w:bCs/>
          <w:i w:val="0"/>
        </w:rPr>
        <w:t xml:space="preserve">Le Proviseur du Lycée </w:t>
      </w:r>
      <w:proofErr w:type="spellStart"/>
      <w:r>
        <w:rPr>
          <w:b/>
          <w:bCs/>
          <w:i w:val="0"/>
        </w:rPr>
        <w:t>Algoud</w:t>
      </w:r>
      <w:proofErr w:type="spellEnd"/>
      <w:r>
        <w:rPr>
          <w:b/>
          <w:bCs/>
          <w:i w:val="0"/>
        </w:rPr>
        <w:t>-  Laffemas</w:t>
      </w:r>
    </w:p>
    <w:p w:rsidR="00D76031" w:rsidRDefault="00D76031" w:rsidP="004C3FB4">
      <w:pPr>
        <w:pStyle w:val="Corpsdetexte"/>
        <w:jc w:val="both"/>
        <w:rPr>
          <w:i w:val="0"/>
        </w:rPr>
      </w:pPr>
    </w:p>
    <w:p w:rsidR="00CE29B1" w:rsidRPr="00F67B29" w:rsidRDefault="00CE29B1" w:rsidP="004C3FB4">
      <w:pPr>
        <w:pStyle w:val="Corpsdetexte"/>
        <w:jc w:val="both"/>
        <w:rPr>
          <w:i w:val="0"/>
        </w:rPr>
      </w:pPr>
    </w:p>
    <w:p w:rsidR="00D76031" w:rsidRPr="00F871D9" w:rsidRDefault="00CE29B1" w:rsidP="004C3FB4">
      <w:pPr>
        <w:pStyle w:val="Corpsdetexte"/>
        <w:ind w:left="5664" w:firstLine="708"/>
        <w:rPr>
          <w:b/>
          <w:i w:val="0"/>
        </w:rPr>
      </w:pPr>
      <w:r>
        <w:rPr>
          <w:b/>
          <w:i w:val="0"/>
        </w:rPr>
        <w:t>Ma</w:t>
      </w:r>
      <w:r w:rsidR="00425101">
        <w:rPr>
          <w:b/>
          <w:i w:val="0"/>
        </w:rPr>
        <w:t>rc ORTOLANI</w:t>
      </w:r>
    </w:p>
    <w:p w:rsidR="004C3FB4" w:rsidRDefault="004C3FB4" w:rsidP="004C3FB4">
      <w:pPr>
        <w:pStyle w:val="Corpsdetexte"/>
        <w:rPr>
          <w:b/>
          <w:bCs/>
          <w:i w:val="0"/>
        </w:rPr>
      </w:pPr>
    </w:p>
    <w:p w:rsidR="00F871D9" w:rsidRDefault="00F871D9" w:rsidP="004C3FB4">
      <w:pPr>
        <w:pStyle w:val="Corpsdetexte"/>
        <w:rPr>
          <w:b/>
          <w:bCs/>
          <w:i w:val="0"/>
        </w:rPr>
      </w:pPr>
    </w:p>
    <w:p w:rsidR="00F871D9" w:rsidRDefault="00F871D9" w:rsidP="004C3FB4">
      <w:pPr>
        <w:pStyle w:val="Corpsdetexte"/>
        <w:rPr>
          <w:b/>
          <w:bCs/>
          <w:i w:val="0"/>
        </w:rPr>
      </w:pPr>
    </w:p>
    <w:p w:rsidR="00E108C3" w:rsidRPr="00F67B29" w:rsidRDefault="00E108C3" w:rsidP="004C3FB4">
      <w:pPr>
        <w:pStyle w:val="Corpsdetexte"/>
        <w:rPr>
          <w:b/>
          <w:bCs/>
          <w:i w:val="0"/>
        </w:rPr>
      </w:pPr>
      <w:r w:rsidRPr="00F67B29">
        <w:rPr>
          <w:b/>
          <w:bCs/>
          <w:i w:val="0"/>
        </w:rPr>
        <w:t>Le</w:t>
      </w:r>
      <w:r w:rsidR="00425101">
        <w:rPr>
          <w:b/>
          <w:bCs/>
          <w:i w:val="0"/>
        </w:rPr>
        <w:t xml:space="preserve"> proviseur du Lycée Monge</w:t>
      </w:r>
    </w:p>
    <w:p w:rsidR="00E108C3" w:rsidRPr="00F67B29" w:rsidRDefault="00E108C3" w:rsidP="004C3FB4">
      <w:pPr>
        <w:pStyle w:val="Corpsdetexte"/>
        <w:jc w:val="both"/>
        <w:rPr>
          <w:i w:val="0"/>
        </w:rPr>
      </w:pPr>
    </w:p>
    <w:p w:rsidR="00E108C3" w:rsidRPr="00F67B29" w:rsidRDefault="00E108C3" w:rsidP="004C3FB4">
      <w:pPr>
        <w:pStyle w:val="Corpsdetexte"/>
        <w:jc w:val="both"/>
        <w:rPr>
          <w:i w:val="0"/>
        </w:rPr>
      </w:pPr>
    </w:p>
    <w:p w:rsidR="00E108C3" w:rsidRPr="00F871D9" w:rsidRDefault="00425101" w:rsidP="004C3FB4">
      <w:pPr>
        <w:pStyle w:val="Corpsdetexte"/>
        <w:ind w:firstLine="708"/>
        <w:rPr>
          <w:b/>
          <w:i w:val="0"/>
        </w:rPr>
      </w:pPr>
      <w:r>
        <w:rPr>
          <w:b/>
          <w:i w:val="0"/>
        </w:rPr>
        <w:t>François VICHET</w:t>
      </w:r>
    </w:p>
    <w:p w:rsidR="00E108C3" w:rsidRDefault="00E108C3" w:rsidP="004C3FB4">
      <w:pPr>
        <w:pStyle w:val="Corpsdetexte"/>
        <w:jc w:val="both"/>
        <w:rPr>
          <w:i w:val="0"/>
        </w:rPr>
      </w:pPr>
    </w:p>
    <w:p w:rsidR="00F871D9" w:rsidRDefault="00F871D9" w:rsidP="004C3FB4">
      <w:pPr>
        <w:pStyle w:val="Corpsdetexte"/>
        <w:jc w:val="both"/>
        <w:rPr>
          <w:i w:val="0"/>
        </w:rPr>
      </w:pPr>
    </w:p>
    <w:p w:rsidR="00544D81" w:rsidRDefault="00544D81" w:rsidP="004C3FB4">
      <w:pPr>
        <w:pStyle w:val="Corpsdetexte"/>
        <w:jc w:val="both"/>
        <w:rPr>
          <w:i w:val="0"/>
        </w:rPr>
      </w:pPr>
    </w:p>
    <w:p w:rsidR="00544D81" w:rsidRDefault="00544D81" w:rsidP="004C3FB4">
      <w:pPr>
        <w:pStyle w:val="Corpsdetexte"/>
        <w:jc w:val="both"/>
        <w:rPr>
          <w:i w:val="0"/>
        </w:rPr>
      </w:pPr>
    </w:p>
    <w:p w:rsidR="00544D81" w:rsidRDefault="00544D81" w:rsidP="004C3FB4">
      <w:pPr>
        <w:pStyle w:val="Corpsdetexte"/>
        <w:jc w:val="both"/>
        <w:rPr>
          <w:i w:val="0"/>
        </w:rPr>
      </w:pPr>
    </w:p>
    <w:p w:rsidR="00F871D9" w:rsidRPr="00F67B29" w:rsidRDefault="00F871D9" w:rsidP="004C3FB4">
      <w:pPr>
        <w:pStyle w:val="Corpsdetexte"/>
        <w:jc w:val="both"/>
        <w:rPr>
          <w:i w:val="0"/>
        </w:rPr>
      </w:pPr>
    </w:p>
    <w:p w:rsidR="00E108C3" w:rsidRPr="00F67B29" w:rsidRDefault="00E108C3" w:rsidP="004C3FB4">
      <w:pPr>
        <w:pStyle w:val="Corpsdetexte"/>
        <w:jc w:val="both"/>
        <w:rPr>
          <w:i w:val="0"/>
        </w:rPr>
      </w:pPr>
    </w:p>
    <w:p w:rsidR="00E108C3" w:rsidRPr="00F67B29" w:rsidRDefault="00FE0DCA" w:rsidP="004C3FB4">
      <w:pPr>
        <w:pStyle w:val="Corpsdetexte"/>
        <w:ind w:left="4956" w:firstLine="708"/>
        <w:rPr>
          <w:b/>
          <w:bCs/>
          <w:i w:val="0"/>
        </w:rPr>
      </w:pPr>
      <w:r>
        <w:rPr>
          <w:b/>
          <w:bCs/>
          <w:i w:val="0"/>
        </w:rPr>
        <w:t>Le proviseur du Lycée Guillaume Fichet</w:t>
      </w:r>
    </w:p>
    <w:p w:rsidR="00E108C3" w:rsidRDefault="00E108C3" w:rsidP="004C3FB4">
      <w:pPr>
        <w:pStyle w:val="Corpsdetexte"/>
        <w:jc w:val="both"/>
        <w:rPr>
          <w:i w:val="0"/>
        </w:rPr>
      </w:pPr>
    </w:p>
    <w:p w:rsidR="00E108C3" w:rsidRPr="00F67B29" w:rsidRDefault="00E108C3" w:rsidP="004C3FB4">
      <w:pPr>
        <w:pStyle w:val="Corpsdetexte"/>
        <w:jc w:val="both"/>
        <w:rPr>
          <w:i w:val="0"/>
        </w:rPr>
      </w:pPr>
    </w:p>
    <w:p w:rsidR="00E108C3" w:rsidRDefault="00FE0DCA" w:rsidP="004C3FB4">
      <w:pPr>
        <w:pStyle w:val="Corpsdetexte"/>
        <w:ind w:left="5664" w:firstLine="708"/>
        <w:rPr>
          <w:b/>
          <w:bCs/>
          <w:i w:val="0"/>
        </w:rPr>
      </w:pPr>
      <w:r>
        <w:rPr>
          <w:b/>
          <w:bCs/>
          <w:i w:val="0"/>
        </w:rPr>
        <w:t>Patrice PIAT</w:t>
      </w:r>
    </w:p>
    <w:p w:rsidR="00E108C3" w:rsidRDefault="00E108C3" w:rsidP="004C3FB4">
      <w:pPr>
        <w:pStyle w:val="Corpsdetexte"/>
        <w:rPr>
          <w:b/>
          <w:bCs/>
          <w:i w:val="0"/>
        </w:rPr>
      </w:pPr>
    </w:p>
    <w:p w:rsidR="00F871D9" w:rsidRDefault="00F871D9" w:rsidP="004C3FB4">
      <w:pPr>
        <w:pStyle w:val="Corpsdetexte"/>
        <w:rPr>
          <w:b/>
          <w:bCs/>
          <w:i w:val="0"/>
        </w:rPr>
      </w:pPr>
    </w:p>
    <w:p w:rsidR="00F871D9" w:rsidRDefault="00F871D9" w:rsidP="004C3FB4">
      <w:pPr>
        <w:pStyle w:val="Corpsdetexte"/>
        <w:rPr>
          <w:b/>
          <w:bCs/>
          <w:i w:val="0"/>
        </w:rPr>
      </w:pPr>
    </w:p>
    <w:p w:rsidR="00F871D9" w:rsidRDefault="00F871D9" w:rsidP="004C3FB4">
      <w:pPr>
        <w:pStyle w:val="Corpsdetexte"/>
        <w:rPr>
          <w:b/>
          <w:bCs/>
          <w:i w:val="0"/>
        </w:rPr>
      </w:pPr>
    </w:p>
    <w:p w:rsidR="00F871D9" w:rsidRDefault="00F871D9" w:rsidP="004C3FB4">
      <w:pPr>
        <w:pStyle w:val="Corpsdetexte"/>
        <w:rPr>
          <w:b/>
          <w:bCs/>
          <w:i w:val="0"/>
        </w:rPr>
      </w:pPr>
    </w:p>
    <w:p w:rsidR="00F871D9" w:rsidRDefault="00F871D9" w:rsidP="004C3FB4">
      <w:pPr>
        <w:pStyle w:val="Corpsdetexte"/>
        <w:rPr>
          <w:b/>
          <w:bCs/>
          <w:i w:val="0"/>
        </w:rPr>
      </w:pPr>
    </w:p>
    <w:p w:rsidR="00E108C3" w:rsidRPr="00F67B29" w:rsidRDefault="00E108C3" w:rsidP="004C3FB4">
      <w:pPr>
        <w:pStyle w:val="Corpsdetexte"/>
        <w:rPr>
          <w:b/>
          <w:bCs/>
          <w:i w:val="0"/>
        </w:rPr>
      </w:pPr>
      <w:r>
        <w:rPr>
          <w:b/>
          <w:bCs/>
          <w:i w:val="0"/>
        </w:rPr>
        <w:t>Le proviseur du L</w:t>
      </w:r>
      <w:r w:rsidR="00FE0DCA">
        <w:rPr>
          <w:b/>
          <w:bCs/>
          <w:i w:val="0"/>
        </w:rPr>
        <w:t>ycée des Glières</w:t>
      </w:r>
    </w:p>
    <w:p w:rsidR="00E108C3" w:rsidRPr="00F67B29" w:rsidRDefault="00E108C3" w:rsidP="004C3FB4">
      <w:pPr>
        <w:pStyle w:val="Corpsdetexte"/>
        <w:jc w:val="both"/>
        <w:rPr>
          <w:i w:val="0"/>
        </w:rPr>
      </w:pPr>
    </w:p>
    <w:p w:rsidR="00E108C3" w:rsidRDefault="00E108C3" w:rsidP="004C3FB4">
      <w:pPr>
        <w:pStyle w:val="Corpsdetexte"/>
        <w:jc w:val="both"/>
        <w:rPr>
          <w:i w:val="0"/>
        </w:rPr>
      </w:pPr>
    </w:p>
    <w:p w:rsidR="004C3FB4" w:rsidRPr="00F871D9" w:rsidRDefault="00743C96" w:rsidP="004C3FB4">
      <w:pPr>
        <w:pStyle w:val="Corpsdetexte"/>
        <w:jc w:val="both"/>
        <w:rPr>
          <w:b/>
          <w:i w:val="0"/>
        </w:rPr>
      </w:pPr>
      <w:r>
        <w:rPr>
          <w:b/>
          <w:i w:val="0"/>
        </w:rPr>
        <w:t xml:space="preserve">        Didier MICHAUX</w:t>
      </w:r>
    </w:p>
    <w:p w:rsidR="00E108C3" w:rsidRDefault="00E108C3" w:rsidP="004C3FB4">
      <w:pPr>
        <w:pStyle w:val="Corpsdetexte"/>
        <w:jc w:val="both"/>
        <w:rPr>
          <w:i w:val="0"/>
        </w:rPr>
      </w:pPr>
    </w:p>
    <w:p w:rsidR="00E108C3" w:rsidRDefault="00E108C3" w:rsidP="004C3FB4">
      <w:pPr>
        <w:pStyle w:val="Corpsdetexte"/>
        <w:jc w:val="both"/>
        <w:rPr>
          <w:i w:val="0"/>
        </w:rPr>
      </w:pPr>
    </w:p>
    <w:p w:rsidR="00F871D9" w:rsidRPr="00F67B29" w:rsidRDefault="00F871D9" w:rsidP="004C3FB4">
      <w:pPr>
        <w:pStyle w:val="Corpsdetexte"/>
        <w:jc w:val="both"/>
        <w:rPr>
          <w:i w:val="0"/>
        </w:rPr>
      </w:pPr>
    </w:p>
    <w:p w:rsidR="00E108C3" w:rsidRDefault="00E108C3" w:rsidP="004C3FB4">
      <w:pPr>
        <w:pStyle w:val="Corpsdetexte"/>
        <w:rPr>
          <w:i w:val="0"/>
        </w:rPr>
      </w:pPr>
    </w:p>
    <w:p w:rsidR="00E108C3" w:rsidRPr="00F67B29" w:rsidRDefault="00E108C3" w:rsidP="004C3FB4">
      <w:pPr>
        <w:pStyle w:val="Corpsdetexte"/>
        <w:rPr>
          <w:i w:val="0"/>
        </w:rPr>
      </w:pPr>
    </w:p>
    <w:p w:rsidR="00E108C3" w:rsidRPr="00F67B29" w:rsidRDefault="00E108C3" w:rsidP="00F871D9">
      <w:pPr>
        <w:pStyle w:val="Corpsdetexte"/>
        <w:jc w:val="right"/>
        <w:rPr>
          <w:b/>
          <w:bCs/>
          <w:i w:val="0"/>
        </w:rPr>
      </w:pPr>
      <w:r>
        <w:rPr>
          <w:b/>
          <w:bCs/>
          <w:i w:val="0"/>
        </w:rPr>
        <w:t>Le proviseur du L</w:t>
      </w:r>
      <w:r w:rsidR="00743C96">
        <w:rPr>
          <w:b/>
          <w:bCs/>
          <w:i w:val="0"/>
        </w:rPr>
        <w:t>ycée Vaucanson</w:t>
      </w:r>
    </w:p>
    <w:p w:rsidR="00E108C3" w:rsidRPr="00F67B29" w:rsidRDefault="00E108C3" w:rsidP="00F871D9">
      <w:pPr>
        <w:pStyle w:val="Corpsdetexte"/>
        <w:jc w:val="right"/>
        <w:rPr>
          <w:i w:val="0"/>
        </w:rPr>
      </w:pPr>
    </w:p>
    <w:p w:rsidR="00F871D9" w:rsidRPr="00F67B29" w:rsidRDefault="00F871D9" w:rsidP="00F871D9">
      <w:pPr>
        <w:pStyle w:val="Corpsdetexte"/>
        <w:jc w:val="right"/>
        <w:rPr>
          <w:i w:val="0"/>
        </w:rPr>
      </w:pPr>
    </w:p>
    <w:p w:rsidR="00E108C3" w:rsidRPr="00F871D9" w:rsidRDefault="00743C96" w:rsidP="00FE0DCA">
      <w:pPr>
        <w:pStyle w:val="Corpsdetexte"/>
        <w:ind w:left="5664" w:firstLine="708"/>
        <w:rPr>
          <w:b/>
          <w:i w:val="0"/>
        </w:rPr>
      </w:pPr>
      <w:r>
        <w:rPr>
          <w:b/>
          <w:i w:val="0"/>
        </w:rPr>
        <w:t>Michel KOSA</w:t>
      </w:r>
    </w:p>
    <w:p w:rsidR="004C3FB4" w:rsidRDefault="004C3FB4" w:rsidP="004C3FB4">
      <w:pPr>
        <w:pStyle w:val="Corpsdetexte"/>
        <w:jc w:val="both"/>
        <w:rPr>
          <w:i w:val="0"/>
        </w:rPr>
      </w:pPr>
    </w:p>
    <w:p w:rsidR="00E108C3" w:rsidRDefault="00E108C3" w:rsidP="004C3FB4">
      <w:pPr>
        <w:pStyle w:val="Corpsdetexte"/>
        <w:jc w:val="both"/>
        <w:rPr>
          <w:i w:val="0"/>
        </w:rPr>
      </w:pPr>
    </w:p>
    <w:p w:rsidR="00E108C3" w:rsidRDefault="00E108C3" w:rsidP="00F871D9">
      <w:pPr>
        <w:pStyle w:val="Corpsdetexte"/>
        <w:rPr>
          <w:i w:val="0"/>
        </w:rPr>
      </w:pPr>
    </w:p>
    <w:p w:rsidR="00F871D9" w:rsidRDefault="00F871D9" w:rsidP="00F871D9">
      <w:pPr>
        <w:pStyle w:val="Corpsdetexte"/>
        <w:rPr>
          <w:i w:val="0"/>
        </w:rPr>
      </w:pPr>
    </w:p>
    <w:p w:rsidR="00E108C3" w:rsidRPr="00F67B29" w:rsidRDefault="00E108C3" w:rsidP="004C3FB4">
      <w:pPr>
        <w:pStyle w:val="Corpsdetexte"/>
        <w:jc w:val="both"/>
        <w:rPr>
          <w:i w:val="0"/>
        </w:rPr>
      </w:pPr>
    </w:p>
    <w:p w:rsidR="00E108C3" w:rsidRPr="00F67B29" w:rsidRDefault="00E108C3" w:rsidP="004C3FB4">
      <w:pPr>
        <w:pStyle w:val="Corpsdetexte"/>
        <w:jc w:val="both"/>
        <w:rPr>
          <w:i w:val="0"/>
        </w:rPr>
      </w:pPr>
    </w:p>
    <w:p w:rsidR="00E108C3" w:rsidRDefault="00E108C3" w:rsidP="004C3FB4">
      <w:pPr>
        <w:pStyle w:val="Corpsdetexte"/>
        <w:rPr>
          <w:i w:val="0"/>
        </w:rPr>
      </w:pPr>
    </w:p>
    <w:p w:rsidR="00E108C3" w:rsidRPr="00F67B29" w:rsidRDefault="00706B95" w:rsidP="00743C96">
      <w:pPr>
        <w:pStyle w:val="Corpsdetexte"/>
        <w:rPr>
          <w:b/>
          <w:bCs/>
          <w:i w:val="0"/>
        </w:rPr>
      </w:pPr>
      <w:r>
        <w:rPr>
          <w:b/>
          <w:bCs/>
          <w:i w:val="0"/>
        </w:rPr>
        <w:t>Le Proviseur du Lycée Ella Fitzgerald</w:t>
      </w:r>
    </w:p>
    <w:p w:rsidR="00E108C3" w:rsidRPr="00F67B29" w:rsidRDefault="00E108C3" w:rsidP="004C3FB4">
      <w:pPr>
        <w:pStyle w:val="Corpsdetexte"/>
        <w:jc w:val="both"/>
        <w:rPr>
          <w:i w:val="0"/>
        </w:rPr>
      </w:pPr>
    </w:p>
    <w:p w:rsidR="00E108C3" w:rsidRPr="00F67B29" w:rsidRDefault="00E108C3" w:rsidP="004C3FB4">
      <w:pPr>
        <w:pStyle w:val="Corpsdetexte"/>
        <w:jc w:val="both"/>
        <w:rPr>
          <w:i w:val="0"/>
        </w:rPr>
      </w:pPr>
    </w:p>
    <w:p w:rsidR="00BB75A1" w:rsidRPr="00F871D9" w:rsidRDefault="00743C96" w:rsidP="008F7E32">
      <w:pPr>
        <w:pStyle w:val="Corpsdetexte"/>
        <w:rPr>
          <w:b/>
        </w:rPr>
      </w:pPr>
      <w:r>
        <w:rPr>
          <w:b/>
          <w:i w:val="0"/>
        </w:rPr>
        <w:t xml:space="preserve">            </w:t>
      </w:r>
      <w:r w:rsidR="00FE0DCA">
        <w:rPr>
          <w:b/>
          <w:i w:val="0"/>
        </w:rPr>
        <w:t>Nicolas CHASTEL</w:t>
      </w:r>
    </w:p>
    <w:sectPr w:rsidR="00BB75A1" w:rsidRPr="00F871D9" w:rsidSect="0017523A">
      <w:headerReference w:type="default" r:id="rId16"/>
      <w:footerReference w:type="default" r:id="rId17"/>
      <w:pgSz w:w="11906" w:h="16838"/>
      <w:pgMar w:top="1134" w:right="1274" w:bottom="993" w:left="1418" w:header="72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3D1" w:rsidRDefault="000633D1">
      <w:r>
        <w:separator/>
      </w:r>
    </w:p>
  </w:endnote>
  <w:endnote w:type="continuationSeparator" w:id="0">
    <w:p w:rsidR="000633D1" w:rsidRDefault="0006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3D" w:rsidRDefault="00E31C3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31C3D" w:rsidRDefault="00E31C3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3D" w:rsidRPr="00E15864" w:rsidRDefault="00E31C3D" w:rsidP="00E1586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3D" w:rsidRDefault="00E31C3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935812"/>
      <w:docPartObj>
        <w:docPartGallery w:val="Page Numbers (Bottom of Page)"/>
        <w:docPartUnique/>
      </w:docPartObj>
    </w:sdtPr>
    <w:sdtEndPr/>
    <w:sdtContent>
      <w:p w:rsidR="00E31C3D" w:rsidRDefault="00E31C3D">
        <w:pPr>
          <w:pStyle w:val="Pieddepage"/>
          <w:jc w:val="center"/>
        </w:pPr>
        <w:r>
          <w:fldChar w:fldCharType="begin"/>
        </w:r>
        <w:r>
          <w:instrText>PAGE   \* MERGEFORMAT</w:instrText>
        </w:r>
        <w:r>
          <w:fldChar w:fldCharType="separate"/>
        </w:r>
        <w:r w:rsidR="009B00BF">
          <w:rPr>
            <w:noProof/>
          </w:rPr>
          <w:t>17</w:t>
        </w:r>
        <w:r>
          <w:fldChar w:fldCharType="end"/>
        </w:r>
      </w:p>
    </w:sdtContent>
  </w:sdt>
  <w:p w:rsidR="00E31C3D" w:rsidRPr="0017523A" w:rsidRDefault="00E31C3D" w:rsidP="00160054">
    <w:pPr>
      <w:pStyle w:val="Pieddepage"/>
      <w:ind w:right="360"/>
      <w:jc w:val="center"/>
      <w:rPr>
        <w:b/>
        <w:color w:val="0000F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3D1" w:rsidRDefault="000633D1">
      <w:r>
        <w:separator/>
      </w:r>
    </w:p>
  </w:footnote>
  <w:footnote w:type="continuationSeparator" w:id="0">
    <w:p w:rsidR="000633D1" w:rsidRDefault="00063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3D" w:rsidRDefault="00E31C3D">
    <w:pPr>
      <w:pStyle w:val="En-tte"/>
    </w:pPr>
    <w:r>
      <w:fldChar w:fldCharType="begin"/>
    </w:r>
    <w:r>
      <w:instrText xml:space="preserve"> DATE \@ "dd/MM/yy" </w:instrText>
    </w:r>
    <w:r>
      <w:fldChar w:fldCharType="separate"/>
    </w:r>
    <w:r w:rsidR="009B00BF">
      <w:rPr>
        <w:noProof/>
      </w:rPr>
      <w:t>04/04/22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3D" w:rsidRDefault="00E31C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3D" w:rsidRDefault="00E31C3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C3D" w:rsidRDefault="00E31C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12FD"/>
    <w:multiLevelType w:val="multilevel"/>
    <w:tmpl w:val="652A96EC"/>
    <w:lvl w:ilvl="0">
      <w:start w:val="1"/>
      <w:numFmt w:val="decimal"/>
      <w:lvlText w:val="%1"/>
      <w:lvlJc w:val="left"/>
      <w:pPr>
        <w:ind w:left="390" w:hanging="390"/>
      </w:pPr>
      <w:rPr>
        <w:rFonts w:hint="default"/>
      </w:rPr>
    </w:lvl>
    <w:lvl w:ilvl="1">
      <w:start w:val="1"/>
      <w:numFmt w:val="decimal"/>
      <w:lvlText w:val="%1.%2"/>
      <w:lvlJc w:val="left"/>
      <w:pPr>
        <w:ind w:left="1100" w:hanging="39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FF67E3F"/>
    <w:multiLevelType w:val="hybridMultilevel"/>
    <w:tmpl w:val="034A974E"/>
    <w:lvl w:ilvl="0" w:tplc="9CBA3A16">
      <w:start w:val="1"/>
      <w:numFmt w:val="bullet"/>
      <w:lvlText w:val=""/>
      <w:lvlJc w:val="left"/>
      <w:pPr>
        <w:tabs>
          <w:tab w:val="num" w:pos="720"/>
        </w:tabs>
        <w:ind w:left="720"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60674"/>
    <w:multiLevelType w:val="hybridMultilevel"/>
    <w:tmpl w:val="877AC560"/>
    <w:lvl w:ilvl="0" w:tplc="9CBA3A16">
      <w:start w:val="1"/>
      <w:numFmt w:val="bullet"/>
      <w:lvlText w:val=""/>
      <w:lvlJc w:val="left"/>
      <w:pPr>
        <w:tabs>
          <w:tab w:val="num" w:pos="928"/>
        </w:tabs>
        <w:ind w:left="928" w:hanging="360"/>
      </w:pPr>
      <w:rPr>
        <w:rFonts w:ascii="Symbol" w:hAnsi="Symbol"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B0ABC"/>
    <w:multiLevelType w:val="hybridMultilevel"/>
    <w:tmpl w:val="207814EE"/>
    <w:lvl w:ilvl="0" w:tplc="9CBA3A16">
      <w:start w:val="1"/>
      <w:numFmt w:val="bullet"/>
      <w:lvlText w:val=""/>
      <w:lvlJc w:val="left"/>
      <w:pPr>
        <w:tabs>
          <w:tab w:val="num" w:pos="928"/>
        </w:tabs>
        <w:ind w:left="928" w:hanging="360"/>
      </w:pPr>
      <w:rPr>
        <w:rFonts w:ascii="Symbol" w:hAnsi="Symbol"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17322C"/>
    <w:multiLevelType w:val="hybridMultilevel"/>
    <w:tmpl w:val="1B32977C"/>
    <w:lvl w:ilvl="0" w:tplc="9CBA3A16">
      <w:start w:val="1"/>
      <w:numFmt w:val="bullet"/>
      <w:lvlText w:val=""/>
      <w:lvlJc w:val="left"/>
      <w:pPr>
        <w:tabs>
          <w:tab w:val="num" w:pos="720"/>
        </w:tabs>
        <w:ind w:left="720"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176572"/>
    <w:multiLevelType w:val="hybridMultilevel"/>
    <w:tmpl w:val="2814E5C8"/>
    <w:lvl w:ilvl="0" w:tplc="FFFFFFFF">
      <w:start w:val="1"/>
      <w:numFmt w:val="bullet"/>
      <w:pStyle w:val="Puce1"/>
      <w:lvlText w:val=""/>
      <w:lvlJc w:val="left"/>
      <w:pPr>
        <w:tabs>
          <w:tab w:val="num" w:pos="928"/>
        </w:tabs>
        <w:ind w:left="928"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7B0D17"/>
    <w:multiLevelType w:val="hybridMultilevel"/>
    <w:tmpl w:val="DD4AECEA"/>
    <w:lvl w:ilvl="0" w:tplc="FFFFFFFF">
      <w:start w:val="1"/>
      <w:numFmt w:val="bullet"/>
      <w:pStyle w:val="Puce2"/>
      <w:lvlText w:val="o"/>
      <w:lvlJc w:val="left"/>
      <w:pPr>
        <w:tabs>
          <w:tab w:val="num" w:pos="2136"/>
        </w:tabs>
        <w:ind w:left="2136" w:hanging="360"/>
      </w:pPr>
      <w:rPr>
        <w:rFonts w:ascii="Courier New" w:hAnsi="Courier New"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431A094B"/>
    <w:multiLevelType w:val="hybridMultilevel"/>
    <w:tmpl w:val="563EF85A"/>
    <w:lvl w:ilvl="0" w:tplc="9CBA3A16">
      <w:start w:val="1"/>
      <w:numFmt w:val="bullet"/>
      <w:lvlText w:val=""/>
      <w:lvlJc w:val="left"/>
      <w:pPr>
        <w:tabs>
          <w:tab w:val="num" w:pos="720"/>
        </w:tabs>
        <w:ind w:left="720"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E83E09"/>
    <w:multiLevelType w:val="hybridMultilevel"/>
    <w:tmpl w:val="79EE2B60"/>
    <w:lvl w:ilvl="0" w:tplc="53544C7A">
      <w:start w:val="16"/>
      <w:numFmt w:val="bullet"/>
      <w:lvlText w:val="-"/>
      <w:lvlJc w:val="left"/>
      <w:pPr>
        <w:ind w:left="1065" w:hanging="360"/>
      </w:pPr>
      <w:rPr>
        <w:rFonts w:ascii="Times New Roman" w:eastAsia="Times New Roman" w:hAnsi="Times New Roman"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4D0D427E"/>
    <w:multiLevelType w:val="hybridMultilevel"/>
    <w:tmpl w:val="5DACF1CC"/>
    <w:lvl w:ilvl="0" w:tplc="9CBA3A16">
      <w:start w:val="1"/>
      <w:numFmt w:val="bullet"/>
      <w:lvlText w:val=""/>
      <w:lvlJc w:val="left"/>
      <w:pPr>
        <w:tabs>
          <w:tab w:val="num" w:pos="720"/>
        </w:tabs>
        <w:ind w:left="720"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2F2A6A"/>
    <w:multiLevelType w:val="hybridMultilevel"/>
    <w:tmpl w:val="A7B8B8C8"/>
    <w:lvl w:ilvl="0" w:tplc="9CBA3A16">
      <w:start w:val="1"/>
      <w:numFmt w:val="bullet"/>
      <w:lvlText w:val=""/>
      <w:lvlJc w:val="left"/>
      <w:pPr>
        <w:tabs>
          <w:tab w:val="num" w:pos="720"/>
        </w:tabs>
        <w:ind w:left="720"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7E3B53"/>
    <w:multiLevelType w:val="hybridMultilevel"/>
    <w:tmpl w:val="51EC3DB8"/>
    <w:lvl w:ilvl="0" w:tplc="9CBA3A16">
      <w:start w:val="1"/>
      <w:numFmt w:val="bullet"/>
      <w:lvlText w:val=""/>
      <w:lvlJc w:val="left"/>
      <w:pPr>
        <w:tabs>
          <w:tab w:val="num" w:pos="928"/>
        </w:tabs>
        <w:ind w:left="928" w:hanging="360"/>
      </w:pPr>
      <w:rPr>
        <w:rFonts w:ascii="Symbol" w:hAnsi="Symbol"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5C434B"/>
    <w:multiLevelType w:val="multilevel"/>
    <w:tmpl w:val="5E1A83DA"/>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006A3A"/>
    <w:multiLevelType w:val="hybridMultilevel"/>
    <w:tmpl w:val="03728784"/>
    <w:lvl w:ilvl="0" w:tplc="9CBA3A16">
      <w:start w:val="1"/>
      <w:numFmt w:val="bullet"/>
      <w:lvlText w:val=""/>
      <w:lvlJc w:val="left"/>
      <w:pPr>
        <w:tabs>
          <w:tab w:val="num" w:pos="720"/>
        </w:tabs>
        <w:ind w:left="720"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290EB6"/>
    <w:multiLevelType w:val="hybridMultilevel"/>
    <w:tmpl w:val="134A7376"/>
    <w:lvl w:ilvl="0" w:tplc="9CBA3A16">
      <w:start w:val="1"/>
      <w:numFmt w:val="bullet"/>
      <w:lvlText w:val=""/>
      <w:lvlJc w:val="left"/>
      <w:pPr>
        <w:tabs>
          <w:tab w:val="num" w:pos="720"/>
        </w:tabs>
        <w:ind w:left="720" w:hanging="360"/>
      </w:pPr>
      <w:rPr>
        <w:rFonts w:ascii="Symbol" w:hAnsi="Symbol" w:hint="default"/>
        <w:color w:val="auto"/>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3"/>
  </w:num>
  <w:num w:numId="5">
    <w:abstractNumId w:val="9"/>
  </w:num>
  <w:num w:numId="6">
    <w:abstractNumId w:val="14"/>
  </w:num>
  <w:num w:numId="7">
    <w:abstractNumId w:val="7"/>
  </w:num>
  <w:num w:numId="8">
    <w:abstractNumId w:val="10"/>
  </w:num>
  <w:num w:numId="9">
    <w:abstractNumId w:val="1"/>
  </w:num>
  <w:num w:numId="10">
    <w:abstractNumId w:val="11"/>
  </w:num>
  <w:num w:numId="11">
    <w:abstractNumId w:val="2"/>
  </w:num>
  <w:num w:numId="12">
    <w:abstractNumId w:val="3"/>
  </w:num>
  <w:num w:numId="13">
    <w:abstractNumId w:val="0"/>
  </w:num>
  <w:num w:numId="14">
    <w:abstractNumId w:val="8"/>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3F"/>
    <w:rsid w:val="00004528"/>
    <w:rsid w:val="0001583F"/>
    <w:rsid w:val="0003495E"/>
    <w:rsid w:val="00044A5A"/>
    <w:rsid w:val="00044B45"/>
    <w:rsid w:val="000535D4"/>
    <w:rsid w:val="000601DA"/>
    <w:rsid w:val="000633D1"/>
    <w:rsid w:val="00063A07"/>
    <w:rsid w:val="00064769"/>
    <w:rsid w:val="00067418"/>
    <w:rsid w:val="00077269"/>
    <w:rsid w:val="00077486"/>
    <w:rsid w:val="00085E80"/>
    <w:rsid w:val="00087F17"/>
    <w:rsid w:val="00090456"/>
    <w:rsid w:val="0009430C"/>
    <w:rsid w:val="00094847"/>
    <w:rsid w:val="000B14DB"/>
    <w:rsid w:val="000B1DE0"/>
    <w:rsid w:val="000D17AB"/>
    <w:rsid w:val="000E6F2F"/>
    <w:rsid w:val="000E796C"/>
    <w:rsid w:val="00107FCB"/>
    <w:rsid w:val="001236AC"/>
    <w:rsid w:val="00125860"/>
    <w:rsid w:val="00130A12"/>
    <w:rsid w:val="00136E6F"/>
    <w:rsid w:val="00160054"/>
    <w:rsid w:val="0017523A"/>
    <w:rsid w:val="001859A1"/>
    <w:rsid w:val="001859B7"/>
    <w:rsid w:val="00185E4C"/>
    <w:rsid w:val="00186981"/>
    <w:rsid w:val="00192B78"/>
    <w:rsid w:val="00193834"/>
    <w:rsid w:val="001B07AB"/>
    <w:rsid w:val="001B7542"/>
    <w:rsid w:val="001C285A"/>
    <w:rsid w:val="001C3766"/>
    <w:rsid w:val="001C481F"/>
    <w:rsid w:val="001D0F72"/>
    <w:rsid w:val="001F5912"/>
    <w:rsid w:val="00200C5E"/>
    <w:rsid w:val="00203D77"/>
    <w:rsid w:val="00205385"/>
    <w:rsid w:val="0021147B"/>
    <w:rsid w:val="00215FF4"/>
    <w:rsid w:val="0025029A"/>
    <w:rsid w:val="002549AD"/>
    <w:rsid w:val="00257A94"/>
    <w:rsid w:val="00261A26"/>
    <w:rsid w:val="00265841"/>
    <w:rsid w:val="002739EE"/>
    <w:rsid w:val="00275970"/>
    <w:rsid w:val="00277298"/>
    <w:rsid w:val="00280E1A"/>
    <w:rsid w:val="002B5E0B"/>
    <w:rsid w:val="002C46CE"/>
    <w:rsid w:val="002E3B20"/>
    <w:rsid w:val="002E418C"/>
    <w:rsid w:val="00320F74"/>
    <w:rsid w:val="0032439C"/>
    <w:rsid w:val="003317DB"/>
    <w:rsid w:val="003353F4"/>
    <w:rsid w:val="00337450"/>
    <w:rsid w:val="0034058B"/>
    <w:rsid w:val="00341682"/>
    <w:rsid w:val="0035506F"/>
    <w:rsid w:val="0036071C"/>
    <w:rsid w:val="00367444"/>
    <w:rsid w:val="00376DBC"/>
    <w:rsid w:val="0038630C"/>
    <w:rsid w:val="0039217C"/>
    <w:rsid w:val="003936C5"/>
    <w:rsid w:val="003955D7"/>
    <w:rsid w:val="00395D3E"/>
    <w:rsid w:val="003A1128"/>
    <w:rsid w:val="003B2821"/>
    <w:rsid w:val="003B799C"/>
    <w:rsid w:val="003C5E16"/>
    <w:rsid w:val="003D072A"/>
    <w:rsid w:val="003D4766"/>
    <w:rsid w:val="003D6ED4"/>
    <w:rsid w:val="003E388F"/>
    <w:rsid w:val="003E3E9A"/>
    <w:rsid w:val="003E644A"/>
    <w:rsid w:val="004004D9"/>
    <w:rsid w:val="00405A2C"/>
    <w:rsid w:val="00406B27"/>
    <w:rsid w:val="00410A5D"/>
    <w:rsid w:val="00420CEB"/>
    <w:rsid w:val="004225A1"/>
    <w:rsid w:val="00425101"/>
    <w:rsid w:val="00426C38"/>
    <w:rsid w:val="004338C2"/>
    <w:rsid w:val="00436EE1"/>
    <w:rsid w:val="00442C2E"/>
    <w:rsid w:val="00455BDA"/>
    <w:rsid w:val="00457EA5"/>
    <w:rsid w:val="00470FD5"/>
    <w:rsid w:val="00477A92"/>
    <w:rsid w:val="00492E4B"/>
    <w:rsid w:val="004A071A"/>
    <w:rsid w:val="004C243A"/>
    <w:rsid w:val="004C3FB4"/>
    <w:rsid w:val="004C4FC1"/>
    <w:rsid w:val="004E375B"/>
    <w:rsid w:val="004E5175"/>
    <w:rsid w:val="004E6A15"/>
    <w:rsid w:val="004F556F"/>
    <w:rsid w:val="004F6233"/>
    <w:rsid w:val="00505285"/>
    <w:rsid w:val="00511DAF"/>
    <w:rsid w:val="005161A8"/>
    <w:rsid w:val="005243AD"/>
    <w:rsid w:val="005321A2"/>
    <w:rsid w:val="00541FAC"/>
    <w:rsid w:val="00544D81"/>
    <w:rsid w:val="0054743E"/>
    <w:rsid w:val="005476E0"/>
    <w:rsid w:val="00547B2A"/>
    <w:rsid w:val="00552000"/>
    <w:rsid w:val="005635E3"/>
    <w:rsid w:val="005757FF"/>
    <w:rsid w:val="005B02C7"/>
    <w:rsid w:val="005B76D5"/>
    <w:rsid w:val="005C0724"/>
    <w:rsid w:val="005C0C3C"/>
    <w:rsid w:val="005C3DE2"/>
    <w:rsid w:val="006129ED"/>
    <w:rsid w:val="00622A1E"/>
    <w:rsid w:val="00626966"/>
    <w:rsid w:val="00635919"/>
    <w:rsid w:val="006450CC"/>
    <w:rsid w:val="0064784A"/>
    <w:rsid w:val="0065070F"/>
    <w:rsid w:val="0065278C"/>
    <w:rsid w:val="00652B9A"/>
    <w:rsid w:val="00652D4B"/>
    <w:rsid w:val="00656A13"/>
    <w:rsid w:val="00657453"/>
    <w:rsid w:val="006907A5"/>
    <w:rsid w:val="0069139E"/>
    <w:rsid w:val="00697E81"/>
    <w:rsid w:val="006A7E9D"/>
    <w:rsid w:val="006B1BE2"/>
    <w:rsid w:val="006E6A13"/>
    <w:rsid w:val="00706B95"/>
    <w:rsid w:val="00720F9D"/>
    <w:rsid w:val="007257E7"/>
    <w:rsid w:val="00743C96"/>
    <w:rsid w:val="00744D37"/>
    <w:rsid w:val="00750A85"/>
    <w:rsid w:val="00753B6C"/>
    <w:rsid w:val="00763AA3"/>
    <w:rsid w:val="0077243B"/>
    <w:rsid w:val="007770D3"/>
    <w:rsid w:val="007801A1"/>
    <w:rsid w:val="00780C91"/>
    <w:rsid w:val="00781520"/>
    <w:rsid w:val="007866BE"/>
    <w:rsid w:val="007B04A1"/>
    <w:rsid w:val="007B24A9"/>
    <w:rsid w:val="007B6F5B"/>
    <w:rsid w:val="007C06AD"/>
    <w:rsid w:val="007C074F"/>
    <w:rsid w:val="007C29E6"/>
    <w:rsid w:val="007C2F5B"/>
    <w:rsid w:val="007D68CD"/>
    <w:rsid w:val="007E3E12"/>
    <w:rsid w:val="007E76FF"/>
    <w:rsid w:val="007F75E8"/>
    <w:rsid w:val="00800998"/>
    <w:rsid w:val="00806F9B"/>
    <w:rsid w:val="0081050C"/>
    <w:rsid w:val="008179EC"/>
    <w:rsid w:val="00820CDF"/>
    <w:rsid w:val="0082406B"/>
    <w:rsid w:val="00832922"/>
    <w:rsid w:val="008370FC"/>
    <w:rsid w:val="0083776B"/>
    <w:rsid w:val="00861913"/>
    <w:rsid w:val="00862EFF"/>
    <w:rsid w:val="00864660"/>
    <w:rsid w:val="00870882"/>
    <w:rsid w:val="008831C6"/>
    <w:rsid w:val="00896215"/>
    <w:rsid w:val="008A44E8"/>
    <w:rsid w:val="008B3810"/>
    <w:rsid w:val="008D4772"/>
    <w:rsid w:val="008E4187"/>
    <w:rsid w:val="008F3EF4"/>
    <w:rsid w:val="008F5761"/>
    <w:rsid w:val="008F7E32"/>
    <w:rsid w:val="009027F2"/>
    <w:rsid w:val="009079E7"/>
    <w:rsid w:val="00910F0F"/>
    <w:rsid w:val="00910F9C"/>
    <w:rsid w:val="00913B9A"/>
    <w:rsid w:val="00921E1B"/>
    <w:rsid w:val="00935A60"/>
    <w:rsid w:val="00946A2D"/>
    <w:rsid w:val="00947CB8"/>
    <w:rsid w:val="009652C3"/>
    <w:rsid w:val="00973E68"/>
    <w:rsid w:val="00974963"/>
    <w:rsid w:val="00983B5B"/>
    <w:rsid w:val="00991100"/>
    <w:rsid w:val="00991542"/>
    <w:rsid w:val="009954B1"/>
    <w:rsid w:val="009979C1"/>
    <w:rsid w:val="009A4C8F"/>
    <w:rsid w:val="009B00BF"/>
    <w:rsid w:val="009B42C8"/>
    <w:rsid w:val="009B4E71"/>
    <w:rsid w:val="009B773F"/>
    <w:rsid w:val="009C24A4"/>
    <w:rsid w:val="009C5031"/>
    <w:rsid w:val="009D5E5B"/>
    <w:rsid w:val="009D675A"/>
    <w:rsid w:val="009F1689"/>
    <w:rsid w:val="009F6B1F"/>
    <w:rsid w:val="00A07EF6"/>
    <w:rsid w:val="00A137ED"/>
    <w:rsid w:val="00A150FD"/>
    <w:rsid w:val="00A16A1A"/>
    <w:rsid w:val="00A32487"/>
    <w:rsid w:val="00A33F52"/>
    <w:rsid w:val="00A365DD"/>
    <w:rsid w:val="00A37D00"/>
    <w:rsid w:val="00A40870"/>
    <w:rsid w:val="00A606DB"/>
    <w:rsid w:val="00A671F2"/>
    <w:rsid w:val="00A74D92"/>
    <w:rsid w:val="00A757A6"/>
    <w:rsid w:val="00A77DB0"/>
    <w:rsid w:val="00A9682C"/>
    <w:rsid w:val="00AB3ACD"/>
    <w:rsid w:val="00AB56BD"/>
    <w:rsid w:val="00AE247F"/>
    <w:rsid w:val="00AE5FE7"/>
    <w:rsid w:val="00AF26AB"/>
    <w:rsid w:val="00B014CC"/>
    <w:rsid w:val="00B21F44"/>
    <w:rsid w:val="00B264B5"/>
    <w:rsid w:val="00B300AD"/>
    <w:rsid w:val="00B411EE"/>
    <w:rsid w:val="00B41730"/>
    <w:rsid w:val="00B44299"/>
    <w:rsid w:val="00B51DC1"/>
    <w:rsid w:val="00B60F8A"/>
    <w:rsid w:val="00B65E5A"/>
    <w:rsid w:val="00B763B1"/>
    <w:rsid w:val="00B76CFA"/>
    <w:rsid w:val="00B83203"/>
    <w:rsid w:val="00B85C01"/>
    <w:rsid w:val="00B973EC"/>
    <w:rsid w:val="00BA3456"/>
    <w:rsid w:val="00BA36EF"/>
    <w:rsid w:val="00BB3000"/>
    <w:rsid w:val="00BB4302"/>
    <w:rsid w:val="00BB75A1"/>
    <w:rsid w:val="00BC065A"/>
    <w:rsid w:val="00BC1AF5"/>
    <w:rsid w:val="00BC4872"/>
    <w:rsid w:val="00BE58E1"/>
    <w:rsid w:val="00BE7DBA"/>
    <w:rsid w:val="00BF55A8"/>
    <w:rsid w:val="00C0288A"/>
    <w:rsid w:val="00C25DF5"/>
    <w:rsid w:val="00C4013B"/>
    <w:rsid w:val="00C45B62"/>
    <w:rsid w:val="00C53D11"/>
    <w:rsid w:val="00C55C49"/>
    <w:rsid w:val="00C57343"/>
    <w:rsid w:val="00C6098A"/>
    <w:rsid w:val="00C67D92"/>
    <w:rsid w:val="00C827B2"/>
    <w:rsid w:val="00CA0D05"/>
    <w:rsid w:val="00CB262A"/>
    <w:rsid w:val="00CB35AC"/>
    <w:rsid w:val="00CB456B"/>
    <w:rsid w:val="00CD0A20"/>
    <w:rsid w:val="00CD542D"/>
    <w:rsid w:val="00CE0416"/>
    <w:rsid w:val="00CE29B1"/>
    <w:rsid w:val="00D026EE"/>
    <w:rsid w:val="00D06371"/>
    <w:rsid w:val="00D12B01"/>
    <w:rsid w:val="00D2018D"/>
    <w:rsid w:val="00D24BE7"/>
    <w:rsid w:val="00D31238"/>
    <w:rsid w:val="00D32A3D"/>
    <w:rsid w:val="00D32D9C"/>
    <w:rsid w:val="00D33B68"/>
    <w:rsid w:val="00D411B4"/>
    <w:rsid w:val="00D41759"/>
    <w:rsid w:val="00D54D8E"/>
    <w:rsid w:val="00D64F29"/>
    <w:rsid w:val="00D76031"/>
    <w:rsid w:val="00D95396"/>
    <w:rsid w:val="00DA09D8"/>
    <w:rsid w:val="00DA1EEB"/>
    <w:rsid w:val="00DA7AB8"/>
    <w:rsid w:val="00DB18F2"/>
    <w:rsid w:val="00DC046A"/>
    <w:rsid w:val="00DC4E2E"/>
    <w:rsid w:val="00DC7385"/>
    <w:rsid w:val="00DD07D6"/>
    <w:rsid w:val="00DD3915"/>
    <w:rsid w:val="00DD7071"/>
    <w:rsid w:val="00DE5A87"/>
    <w:rsid w:val="00DF276B"/>
    <w:rsid w:val="00DF2893"/>
    <w:rsid w:val="00DF2D61"/>
    <w:rsid w:val="00E02128"/>
    <w:rsid w:val="00E022E5"/>
    <w:rsid w:val="00E0333A"/>
    <w:rsid w:val="00E108C3"/>
    <w:rsid w:val="00E1409D"/>
    <w:rsid w:val="00E151B0"/>
    <w:rsid w:val="00E15864"/>
    <w:rsid w:val="00E1710B"/>
    <w:rsid w:val="00E17A00"/>
    <w:rsid w:val="00E210D6"/>
    <w:rsid w:val="00E2747E"/>
    <w:rsid w:val="00E31C3D"/>
    <w:rsid w:val="00E336D8"/>
    <w:rsid w:val="00E3483F"/>
    <w:rsid w:val="00E4120A"/>
    <w:rsid w:val="00E47C1C"/>
    <w:rsid w:val="00E47EB3"/>
    <w:rsid w:val="00E54E2A"/>
    <w:rsid w:val="00E91778"/>
    <w:rsid w:val="00E96E72"/>
    <w:rsid w:val="00EB0FF9"/>
    <w:rsid w:val="00EB4FF5"/>
    <w:rsid w:val="00EB5FAE"/>
    <w:rsid w:val="00ED74B2"/>
    <w:rsid w:val="00EE0555"/>
    <w:rsid w:val="00EF2CEC"/>
    <w:rsid w:val="00F012C1"/>
    <w:rsid w:val="00F03566"/>
    <w:rsid w:val="00F10135"/>
    <w:rsid w:val="00F20150"/>
    <w:rsid w:val="00F207F1"/>
    <w:rsid w:val="00F20D6B"/>
    <w:rsid w:val="00F2727C"/>
    <w:rsid w:val="00F45AC4"/>
    <w:rsid w:val="00F47E73"/>
    <w:rsid w:val="00F6263A"/>
    <w:rsid w:val="00F67B29"/>
    <w:rsid w:val="00F72544"/>
    <w:rsid w:val="00F80576"/>
    <w:rsid w:val="00F818D8"/>
    <w:rsid w:val="00F871D9"/>
    <w:rsid w:val="00F900A3"/>
    <w:rsid w:val="00F9273A"/>
    <w:rsid w:val="00F9418E"/>
    <w:rsid w:val="00FA4751"/>
    <w:rsid w:val="00FA4E18"/>
    <w:rsid w:val="00FB01C9"/>
    <w:rsid w:val="00FB577E"/>
    <w:rsid w:val="00FC1017"/>
    <w:rsid w:val="00FC3C1E"/>
    <w:rsid w:val="00FC65C7"/>
    <w:rsid w:val="00FC781A"/>
    <w:rsid w:val="00FD2D36"/>
    <w:rsid w:val="00FE0DCA"/>
    <w:rsid w:val="00FE2C83"/>
    <w:rsid w:val="00FE319D"/>
    <w:rsid w:val="00FE6EFF"/>
    <w:rsid w:val="00FF6F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1C14F2-43C2-4FA8-A17A-398A2949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jc w:val="center"/>
      <w:outlineLvl w:val="1"/>
    </w:pPr>
    <w:rPr>
      <w:b/>
      <w:sz w:val="24"/>
    </w:rPr>
  </w:style>
  <w:style w:type="paragraph" w:styleId="Titre3">
    <w:name w:val="heading 3"/>
    <w:basedOn w:val="Normal"/>
    <w:next w:val="Normal"/>
    <w:link w:val="Titre3Car"/>
    <w:qFormat/>
    <w:pPr>
      <w:keepNext/>
      <w:jc w:val="center"/>
      <w:outlineLvl w:val="2"/>
    </w:pPr>
    <w:rPr>
      <w:i/>
      <w:sz w:val="24"/>
    </w:rPr>
  </w:style>
  <w:style w:type="paragraph" w:styleId="Titre4">
    <w:name w:val="heading 4"/>
    <w:basedOn w:val="Normal"/>
    <w:next w:val="Normal"/>
    <w:qFormat/>
    <w:pPr>
      <w:keepNext/>
      <w:jc w:val="center"/>
      <w:outlineLvl w:val="3"/>
    </w:pPr>
    <w:rPr>
      <w:b/>
    </w:rPr>
  </w:style>
  <w:style w:type="paragraph" w:styleId="Titre5">
    <w:name w:val="heading 5"/>
    <w:basedOn w:val="Normal"/>
    <w:next w:val="Normal"/>
    <w:qFormat/>
    <w:pPr>
      <w:keepNext/>
      <w:outlineLvl w:val="4"/>
    </w:pPr>
    <w:rPr>
      <w:sz w:val="24"/>
    </w:rPr>
  </w:style>
  <w:style w:type="paragraph" w:styleId="Titre6">
    <w:name w:val="heading 6"/>
    <w:basedOn w:val="Normal"/>
    <w:next w:val="Normal"/>
    <w:qFormat/>
    <w:pPr>
      <w:keepNext/>
      <w:outlineLvl w:val="5"/>
    </w:pPr>
    <w:rPr>
      <w:i/>
      <w:sz w:val="24"/>
    </w:rPr>
  </w:style>
  <w:style w:type="paragraph" w:styleId="Titre7">
    <w:name w:val="heading 7"/>
    <w:basedOn w:val="Normal"/>
    <w:next w:val="Normal"/>
    <w:qFormat/>
    <w:pPr>
      <w:keepNext/>
      <w:jc w:val="center"/>
      <w:outlineLvl w:val="6"/>
    </w:pPr>
    <w:rPr>
      <w:b/>
      <w:i/>
      <w:sz w:val="24"/>
    </w:rPr>
  </w:style>
  <w:style w:type="paragraph" w:styleId="Titre8">
    <w:name w:val="heading 8"/>
    <w:basedOn w:val="Normal"/>
    <w:next w:val="Normal"/>
    <w:qFormat/>
    <w:pPr>
      <w:keepNext/>
      <w:jc w:val="center"/>
      <w:outlineLvl w:val="7"/>
    </w:pPr>
    <w:rPr>
      <w:i/>
    </w:rPr>
  </w:style>
  <w:style w:type="paragraph" w:styleId="Titre9">
    <w:name w:val="heading 9"/>
    <w:basedOn w:val="Normal"/>
    <w:next w:val="Normal"/>
    <w:qFormat/>
    <w:pPr>
      <w:keepNext/>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link w:val="CorpsdetexteCar"/>
    <w:rPr>
      <w:i/>
      <w:sz w:val="24"/>
    </w:rPr>
  </w:style>
  <w:style w:type="paragraph" w:styleId="Corpsdetexte2">
    <w:name w:val="Body Text 2"/>
    <w:basedOn w:val="Normal"/>
    <w:rPr>
      <w:i/>
      <w:sz w:val="24"/>
    </w:rPr>
  </w:style>
  <w:style w:type="character" w:styleId="Numrodepage">
    <w:name w:val="page number"/>
    <w:basedOn w:val="Policepardfaut"/>
  </w:style>
  <w:style w:type="paragraph" w:styleId="Retraitcorpsdetexte">
    <w:name w:val="Body Text Indent"/>
    <w:basedOn w:val="Normal"/>
    <w:rPr>
      <w:sz w:val="24"/>
    </w:rPr>
  </w:style>
  <w:style w:type="paragraph" w:styleId="Explorateurdedocuments">
    <w:name w:val="Document Map"/>
    <w:basedOn w:val="Normal"/>
    <w:semiHidden/>
    <w:pPr>
      <w:shd w:val="clear" w:color="auto" w:fill="000080"/>
    </w:pPr>
    <w:rPr>
      <w:rFonts w:ascii="Tahoma" w:hAnsi="Tahoma"/>
    </w:rPr>
  </w:style>
  <w:style w:type="paragraph" w:styleId="Corpsdetexte3">
    <w:name w:val="Body Text 3"/>
    <w:basedOn w:val="Normal"/>
    <w:pPr>
      <w:jc w:val="both"/>
    </w:pPr>
    <w:rPr>
      <w:b/>
      <w:sz w:val="24"/>
    </w:rPr>
  </w:style>
  <w:style w:type="paragraph" w:styleId="Retraitcorpsdetexte2">
    <w:name w:val="Body Text Indent 2"/>
    <w:basedOn w:val="Normal"/>
    <w:pPr>
      <w:ind w:left="1418"/>
      <w:jc w:val="both"/>
    </w:pPr>
    <w:rPr>
      <w:sz w:val="24"/>
    </w:rPr>
  </w:style>
  <w:style w:type="paragraph" w:styleId="Titre">
    <w:name w:val="Title"/>
    <w:basedOn w:val="Normal"/>
    <w:qFormat/>
    <w:pPr>
      <w:jc w:val="center"/>
    </w:pPr>
    <w:rPr>
      <w:b/>
      <w:sz w:val="24"/>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Puce1">
    <w:name w:val="Puce1"/>
    <w:basedOn w:val="Normal"/>
    <w:rsid w:val="006A7E9D"/>
    <w:pPr>
      <w:numPr>
        <w:numId w:val="1"/>
      </w:numPr>
      <w:jc w:val="both"/>
    </w:pPr>
    <w:rPr>
      <w:sz w:val="24"/>
    </w:rPr>
  </w:style>
  <w:style w:type="paragraph" w:customStyle="1" w:styleId="Puce2">
    <w:name w:val="Puce2"/>
    <w:basedOn w:val="Normal"/>
    <w:rsid w:val="006A7E9D"/>
    <w:pPr>
      <w:numPr>
        <w:numId w:val="2"/>
      </w:numPr>
      <w:tabs>
        <w:tab w:val="clear" w:pos="2136"/>
      </w:tabs>
      <w:ind w:left="1361" w:hanging="510"/>
      <w:jc w:val="both"/>
    </w:pPr>
    <w:rPr>
      <w:sz w:val="24"/>
    </w:rPr>
  </w:style>
  <w:style w:type="character" w:styleId="Marquedecommentaire">
    <w:name w:val="annotation reference"/>
    <w:semiHidden/>
    <w:rsid w:val="00A32487"/>
    <w:rPr>
      <w:sz w:val="16"/>
      <w:szCs w:val="16"/>
    </w:rPr>
  </w:style>
  <w:style w:type="paragraph" w:styleId="Commentaire">
    <w:name w:val="annotation text"/>
    <w:basedOn w:val="Normal"/>
    <w:semiHidden/>
    <w:rsid w:val="00A32487"/>
  </w:style>
  <w:style w:type="paragraph" w:styleId="Objetducommentaire">
    <w:name w:val="annotation subject"/>
    <w:basedOn w:val="Commentaire"/>
    <w:next w:val="Commentaire"/>
    <w:semiHidden/>
    <w:rsid w:val="00A32487"/>
    <w:rPr>
      <w:b/>
      <w:bCs/>
    </w:rPr>
  </w:style>
  <w:style w:type="paragraph" w:styleId="Textedebulles">
    <w:name w:val="Balloon Text"/>
    <w:basedOn w:val="Normal"/>
    <w:semiHidden/>
    <w:rsid w:val="00A32487"/>
    <w:rPr>
      <w:rFonts w:ascii="Tahoma" w:hAnsi="Tahoma" w:cs="Tahoma"/>
      <w:sz w:val="16"/>
      <w:szCs w:val="16"/>
    </w:rPr>
  </w:style>
  <w:style w:type="paragraph" w:styleId="Paragraphedeliste">
    <w:name w:val="List Paragraph"/>
    <w:basedOn w:val="Normal"/>
    <w:uiPriority w:val="34"/>
    <w:qFormat/>
    <w:rsid w:val="00861913"/>
    <w:pPr>
      <w:ind w:left="720"/>
      <w:contextualSpacing/>
    </w:pPr>
  </w:style>
  <w:style w:type="character" w:customStyle="1" w:styleId="CorpsdetexteCar">
    <w:name w:val="Corps de texte Car"/>
    <w:basedOn w:val="Policepardfaut"/>
    <w:link w:val="Corpsdetexte"/>
    <w:rsid w:val="004E6A15"/>
    <w:rPr>
      <w:i/>
      <w:sz w:val="24"/>
    </w:rPr>
  </w:style>
  <w:style w:type="character" w:customStyle="1" w:styleId="Titre3Car">
    <w:name w:val="Titre 3 Car"/>
    <w:basedOn w:val="Policepardfaut"/>
    <w:link w:val="Titre3"/>
    <w:rsid w:val="00BB3000"/>
    <w:rPr>
      <w:i/>
      <w:sz w:val="24"/>
    </w:rPr>
  </w:style>
  <w:style w:type="character" w:customStyle="1" w:styleId="PieddepageCar">
    <w:name w:val="Pied de page Car"/>
    <w:basedOn w:val="Policepardfaut"/>
    <w:link w:val="Pieddepage"/>
    <w:uiPriority w:val="99"/>
    <w:rsid w:val="00BA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0B09-ADC9-489C-8347-99DE8363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5421</Words>
  <Characters>30108</Characters>
  <Application>Microsoft Office Word</Application>
  <DocSecurity>0</DocSecurity>
  <Lines>250</Lines>
  <Paragraphs>70</Paragraphs>
  <ScaleCrop>false</ScaleCrop>
  <HeadingPairs>
    <vt:vector size="4" baseType="variant">
      <vt:variant>
        <vt:lpstr>Titre</vt:lpstr>
      </vt:variant>
      <vt:variant>
        <vt:i4>1</vt:i4>
      </vt:variant>
      <vt:variant>
        <vt:lpstr>Titres</vt:lpstr>
      </vt:variant>
      <vt:variant>
        <vt:i4>22</vt:i4>
      </vt:variant>
    </vt:vector>
  </HeadingPairs>
  <TitlesOfParts>
    <vt:vector size="23" baseType="lpstr">
      <vt:lpstr>Objet du GIP ACADEMIQUE</vt:lpstr>
      <vt:lpstr>Il est constitué entre :</vt:lpstr>
      <vt:lpstr>        Article 1 – Dénomination (non modifié)</vt:lpstr>
      <vt:lpstr>        Article 2 – Objet </vt:lpstr>
      <vt:lpstr>        Article 3 – Siège (non modifié)</vt:lpstr>
      <vt:lpstr>        Article 4 – Durée (non modifié)</vt:lpstr>
      <vt:lpstr>    Adhésion : au cours de son existence, le groupement peut accepter de nouveaux me</vt:lpstr>
      <vt:lpstr>    Retrait : en cours d’exécution de la convention, tout membre peut se retirer du </vt:lpstr>
      <vt:lpstr>    TITRE II</vt:lpstr>
      <vt:lpstr>Le budget du GIP doit être présenté en équilibre réel ; les recettes et les dépe</vt:lpstr>
      <vt:lpstr/>
      <vt:lpstr>En raison de la présence d’un commissaire du gouvernement qui dispose d’un droit</vt:lpstr>
      <vt:lpstr/>
      <vt:lpstr>Des modifications peuvent être apportées au budget, en cours d’année. Les décisi</vt:lpstr>
      <vt:lpstr>        Article 20 - Président du Conseil d’Administration (non modifié)</vt:lpstr>
      <vt:lpstr>        Article 22 – L’agent comptable (non modifié)</vt:lpstr>
      <vt:lpstr>        </vt:lpstr>
      <vt:lpstr>        Article 23 - Conseil d’orientation</vt:lpstr>
      <vt:lpstr>    </vt:lpstr>
      <vt:lpstr>    TITRE IV</vt:lpstr>
      <vt:lpstr>        Article 24 - Communication des travaux –Confidentialité (non modifié)</vt:lpstr>
      <vt:lpstr>        Article 25 - Propriété intellectuelle du GIP – Exploitation (non modifié)</vt:lpstr>
      <vt:lpstr>        Article 26 – Dissolution (non modifié)</vt:lpstr>
    </vt:vector>
  </TitlesOfParts>
  <Company>MEN</Company>
  <LinksUpToDate>false</LinksUpToDate>
  <CharactersWithSpaces>35459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 du GIP ACADEMIQUE</dc:title>
  <dc:creator>TEISSIER</dc:creator>
  <cp:lastModifiedBy>Franck Lenoir</cp:lastModifiedBy>
  <cp:revision>2</cp:revision>
  <cp:lastPrinted>2021-11-30T07:44:00Z</cp:lastPrinted>
  <dcterms:created xsi:type="dcterms:W3CDTF">2022-04-04T07:25:00Z</dcterms:created>
  <dcterms:modified xsi:type="dcterms:W3CDTF">2022-04-04T07:25:00Z</dcterms:modified>
</cp:coreProperties>
</file>